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1BC" w:rsidRPr="00EA500D" w:rsidRDefault="00E10476" w:rsidP="00D26930">
      <w:pPr>
        <w:jc w:val="center"/>
        <w:rPr>
          <w:rFonts w:ascii="Calibri" w:hAnsi="Calibri"/>
          <w:b/>
          <w:sz w:val="28"/>
          <w:szCs w:val="28"/>
          <w:u w:val="single"/>
        </w:rPr>
      </w:pPr>
      <w:bookmarkStart w:id="0" w:name="_GoBack"/>
      <w:bookmarkEnd w:id="0"/>
      <w:r>
        <w:rPr>
          <w:rFonts w:ascii="Calibri" w:hAnsi="Calibri"/>
          <w:b/>
          <w:sz w:val="28"/>
          <w:szCs w:val="28"/>
          <w:u w:val="single"/>
        </w:rPr>
        <w:t>Childhood Obesity Weight Management Referral List</w:t>
      </w:r>
    </w:p>
    <w:p w:rsidR="006C19FC" w:rsidRPr="001560EA" w:rsidRDefault="006C19FC" w:rsidP="00D26930">
      <w:pPr>
        <w:rPr>
          <w:rFonts w:ascii="Calibri" w:hAnsi="Calibri"/>
          <w:b/>
          <w:sz w:val="22"/>
          <w:szCs w:val="22"/>
          <w:u w:val="single"/>
        </w:rPr>
      </w:pPr>
    </w:p>
    <w:p w:rsidR="006C19FC" w:rsidRPr="00EA500D" w:rsidRDefault="006C19FC">
      <w:pPr>
        <w:rPr>
          <w:rFonts w:ascii="Calibri" w:hAnsi="Calibri"/>
          <w:b/>
          <w:sz w:val="20"/>
          <w:szCs w:val="20"/>
        </w:rPr>
      </w:pPr>
    </w:p>
    <w:p w:rsidR="00B72D19" w:rsidRPr="005F0C61" w:rsidRDefault="00B72D19" w:rsidP="008D3C58">
      <w:pPr>
        <w:rPr>
          <w:rFonts w:ascii="Calibri" w:hAnsi="Calibri"/>
          <w:b/>
          <w:sz w:val="20"/>
          <w:szCs w:val="20"/>
        </w:rPr>
      </w:pPr>
      <w:r w:rsidRPr="005F0C61">
        <w:rPr>
          <w:rFonts w:ascii="Calibri" w:hAnsi="Calibri"/>
          <w:b/>
          <w:sz w:val="20"/>
          <w:szCs w:val="20"/>
        </w:rPr>
        <w:t xml:space="preserve">Beaumont Healthy Kids Program </w:t>
      </w:r>
    </w:p>
    <w:p w:rsidR="00B72D19" w:rsidRPr="00EA500D" w:rsidRDefault="008D3C58" w:rsidP="008D3C58">
      <w:pPr>
        <w:rPr>
          <w:rFonts w:ascii="Calibri" w:hAnsi="Calibri"/>
          <w:b/>
          <w:sz w:val="20"/>
          <w:szCs w:val="20"/>
        </w:rPr>
      </w:pPr>
      <w:r w:rsidRPr="00EA500D">
        <w:rPr>
          <w:rFonts w:ascii="Calibri" w:hAnsi="Calibri"/>
          <w:b/>
          <w:sz w:val="20"/>
          <w:szCs w:val="20"/>
        </w:rPr>
        <w:t>Beaumont Weight Control Center</w:t>
      </w:r>
    </w:p>
    <w:p w:rsidR="008D3C58" w:rsidRPr="00EA500D" w:rsidRDefault="008D3C58" w:rsidP="008D3C58">
      <w:pPr>
        <w:rPr>
          <w:rFonts w:ascii="Calibri" w:hAnsi="Calibri"/>
          <w:sz w:val="20"/>
          <w:szCs w:val="20"/>
        </w:rPr>
      </w:pPr>
      <w:r w:rsidRPr="00EA500D">
        <w:rPr>
          <w:rFonts w:ascii="Calibri" w:hAnsi="Calibri"/>
          <w:sz w:val="20"/>
          <w:szCs w:val="20"/>
        </w:rPr>
        <w:t>4949 Coolidge Highway</w:t>
      </w:r>
      <w:r w:rsidR="00514341">
        <w:rPr>
          <w:rFonts w:ascii="Calibri" w:hAnsi="Calibri"/>
          <w:sz w:val="20"/>
          <w:szCs w:val="20"/>
        </w:rPr>
        <w:t xml:space="preserve">, </w:t>
      </w:r>
      <w:r w:rsidRPr="00EA500D">
        <w:rPr>
          <w:rFonts w:ascii="Calibri" w:hAnsi="Calibri"/>
          <w:sz w:val="20"/>
          <w:szCs w:val="20"/>
        </w:rPr>
        <w:t>Royal Oak, MI  48073</w:t>
      </w:r>
    </w:p>
    <w:p w:rsidR="00945A9E" w:rsidRPr="00EA500D" w:rsidRDefault="00B72D19" w:rsidP="00945A9E">
      <w:pPr>
        <w:rPr>
          <w:rFonts w:ascii="Calibri" w:hAnsi="Calibri"/>
          <w:sz w:val="20"/>
          <w:szCs w:val="20"/>
        </w:rPr>
      </w:pPr>
      <w:r w:rsidRPr="00EA500D">
        <w:rPr>
          <w:rFonts w:ascii="Calibri" w:hAnsi="Calibri"/>
          <w:sz w:val="20"/>
          <w:szCs w:val="20"/>
        </w:rPr>
        <w:t xml:space="preserve">Phone: </w:t>
      </w:r>
      <w:r w:rsidR="008D3C58" w:rsidRPr="00EA500D">
        <w:rPr>
          <w:rFonts w:ascii="Calibri" w:hAnsi="Calibri"/>
          <w:sz w:val="20"/>
          <w:szCs w:val="20"/>
        </w:rPr>
        <w:t>248-655-5900</w:t>
      </w:r>
      <w:r w:rsidR="001E16FA" w:rsidRPr="00EA500D">
        <w:rPr>
          <w:rFonts w:ascii="Calibri" w:hAnsi="Calibri"/>
          <w:sz w:val="20"/>
          <w:szCs w:val="20"/>
        </w:rPr>
        <w:t xml:space="preserve"> / 888-899-4600</w:t>
      </w:r>
    </w:p>
    <w:p w:rsidR="00945A9E" w:rsidRPr="00EA500D" w:rsidRDefault="00945A9E" w:rsidP="008E625C">
      <w:pPr>
        <w:rPr>
          <w:rFonts w:ascii="Calibri" w:hAnsi="Calibri"/>
          <w:sz w:val="20"/>
          <w:szCs w:val="20"/>
        </w:rPr>
      </w:pPr>
      <w:r w:rsidRPr="00EA500D">
        <w:rPr>
          <w:rFonts w:ascii="Calibri" w:hAnsi="Calibri"/>
          <w:sz w:val="20"/>
          <w:szCs w:val="20"/>
        </w:rPr>
        <w:t>Description: Children can build a foundation for a lifetime of healthy habits by learning how to eat a balanced diet and be physically active. The Healthy Kids Program teaches children and their parents how to improve their health with nutrition, exercise and behavior changes. The Healthy Kids Program is a 12-session program for children ages three to 18 and takes a family approach</w:t>
      </w:r>
      <w:r w:rsidR="008E625C" w:rsidRPr="00EA500D">
        <w:rPr>
          <w:rFonts w:ascii="Calibri" w:hAnsi="Calibri"/>
          <w:sz w:val="20"/>
          <w:szCs w:val="20"/>
        </w:rPr>
        <w:t xml:space="preserve"> to living a healthy lifestyle. </w:t>
      </w:r>
      <w:r w:rsidRPr="00EA500D">
        <w:rPr>
          <w:rFonts w:ascii="Calibri" w:hAnsi="Calibri"/>
          <w:sz w:val="20"/>
          <w:szCs w:val="20"/>
        </w:rPr>
        <w:t xml:space="preserve">Private sessions with a psychologist, dietitian and exercise physiologist, as well as fun family activity sessions, benefit the entire family. The child gains the support he or she needs to maintain a healthy lifestyle from childhood throughout adulthood. </w:t>
      </w:r>
    </w:p>
    <w:p w:rsidR="00FC2B07" w:rsidRPr="00E93B0A" w:rsidRDefault="00BD17F8" w:rsidP="008D3C58">
      <w:pPr>
        <w:rPr>
          <w:rFonts w:ascii="Calibri" w:hAnsi="Calibri"/>
          <w:noProof/>
          <w:sz w:val="20"/>
          <w:szCs w:val="20"/>
        </w:rPr>
      </w:pPr>
      <w:hyperlink r:id="rId8" w:history="1">
        <w:r w:rsidR="005F0026" w:rsidRPr="00662EDB">
          <w:rPr>
            <w:rStyle w:val="Hyperlink"/>
            <w:rFonts w:ascii="Calibri" w:hAnsi="Calibri"/>
            <w:noProof/>
            <w:sz w:val="20"/>
            <w:szCs w:val="20"/>
          </w:rPr>
          <w:t>http://www.beaumontchildrenshospital.com/weight-loss</w:t>
        </w:r>
      </w:hyperlink>
      <w:r w:rsidR="005F0026">
        <w:rPr>
          <w:rFonts w:ascii="Calibri" w:hAnsi="Calibri"/>
          <w:noProof/>
          <w:sz w:val="20"/>
          <w:szCs w:val="20"/>
        </w:rPr>
        <w:t xml:space="preserve"> </w:t>
      </w:r>
    </w:p>
    <w:p w:rsidR="0067753A" w:rsidRDefault="0067753A" w:rsidP="0067753A">
      <w:pPr>
        <w:rPr>
          <w:rFonts w:ascii="Calibri" w:hAnsi="Calibri"/>
          <w:b/>
          <w:sz w:val="20"/>
          <w:szCs w:val="20"/>
        </w:rPr>
      </w:pPr>
    </w:p>
    <w:p w:rsidR="00CE072A" w:rsidRPr="005F0C61" w:rsidRDefault="00CE072A" w:rsidP="00CE072A">
      <w:pPr>
        <w:rPr>
          <w:rFonts w:ascii="Calibri" w:hAnsi="Calibri"/>
          <w:b/>
          <w:sz w:val="20"/>
          <w:szCs w:val="20"/>
        </w:rPr>
      </w:pPr>
      <w:r w:rsidRPr="005F0C61">
        <w:rPr>
          <w:rFonts w:ascii="Calibri" w:hAnsi="Calibri"/>
          <w:b/>
          <w:sz w:val="20"/>
          <w:szCs w:val="20"/>
        </w:rPr>
        <w:t>Health Alliance Plan – Weight Management</w:t>
      </w:r>
    </w:p>
    <w:p w:rsidR="00CE072A" w:rsidRPr="00EA500D" w:rsidRDefault="00CE072A" w:rsidP="00CE072A">
      <w:pPr>
        <w:rPr>
          <w:rFonts w:ascii="Calibri" w:hAnsi="Calibri"/>
          <w:sz w:val="20"/>
          <w:szCs w:val="20"/>
        </w:rPr>
      </w:pPr>
      <w:r>
        <w:rPr>
          <w:rFonts w:ascii="Calibri" w:hAnsi="Calibri"/>
          <w:sz w:val="20"/>
          <w:szCs w:val="20"/>
        </w:rPr>
        <w:t>HAP HMO Clients (</w:t>
      </w:r>
      <w:r w:rsidRPr="00EA500D">
        <w:rPr>
          <w:rFonts w:ascii="Calibri" w:hAnsi="Calibri"/>
          <w:sz w:val="20"/>
          <w:szCs w:val="20"/>
        </w:rPr>
        <w:t>800</w:t>
      </w:r>
      <w:r>
        <w:rPr>
          <w:rFonts w:ascii="Calibri" w:hAnsi="Calibri"/>
          <w:sz w:val="20"/>
          <w:szCs w:val="20"/>
        </w:rPr>
        <w:t xml:space="preserve">) </w:t>
      </w:r>
      <w:r w:rsidRPr="00EA500D">
        <w:rPr>
          <w:rFonts w:ascii="Calibri" w:hAnsi="Calibri"/>
          <w:sz w:val="20"/>
          <w:szCs w:val="20"/>
        </w:rPr>
        <w:t>422-4641</w:t>
      </w:r>
      <w:r>
        <w:rPr>
          <w:rFonts w:ascii="Calibri" w:hAnsi="Calibri"/>
          <w:sz w:val="20"/>
          <w:szCs w:val="20"/>
        </w:rPr>
        <w:t xml:space="preserve">    Alliance Clients (888) 999- 4347</w:t>
      </w:r>
      <w:r w:rsidRPr="00EA500D">
        <w:rPr>
          <w:rFonts w:ascii="Calibri" w:hAnsi="Calibri"/>
          <w:sz w:val="20"/>
          <w:szCs w:val="20"/>
        </w:rPr>
        <w:br/>
        <w:t xml:space="preserve">E-mail:  </w:t>
      </w:r>
      <w:r w:rsidRPr="00606684">
        <w:rPr>
          <w:rFonts w:ascii="Calibri" w:hAnsi="Calibri"/>
          <w:sz w:val="20"/>
          <w:szCs w:val="20"/>
        </w:rPr>
        <w:t>weightwise@hap.org</w:t>
      </w:r>
    </w:p>
    <w:p w:rsidR="00CE072A" w:rsidRDefault="00CE072A" w:rsidP="00CE072A">
      <w:pPr>
        <w:rPr>
          <w:rFonts w:ascii="Calibri" w:hAnsi="Calibri"/>
          <w:sz w:val="20"/>
          <w:szCs w:val="20"/>
        </w:rPr>
      </w:pPr>
      <w:r w:rsidRPr="00EA500D">
        <w:rPr>
          <w:rFonts w:ascii="Calibri" w:hAnsi="Calibri"/>
          <w:sz w:val="20"/>
          <w:szCs w:val="20"/>
        </w:rPr>
        <w:t xml:space="preserve">Description:  The HAP Weight Wise Program is a dietitian-led program that includes educational sessions, a healthy cookbook, educational materials, e-mails, reunion sessions and other opportunities for on-going support. HAP Weight Wise events are currently offered to women, couples, seniors, and families. The HAP Weight Wise Program received a </w:t>
      </w:r>
      <w:r w:rsidRPr="00EA500D">
        <w:rPr>
          <w:rStyle w:val="Emphasis"/>
          <w:rFonts w:ascii="Calibri" w:hAnsi="Calibri"/>
          <w:sz w:val="20"/>
          <w:szCs w:val="20"/>
        </w:rPr>
        <w:t>Michigan Steps Up</w:t>
      </w:r>
      <w:r w:rsidRPr="00EA500D">
        <w:rPr>
          <w:rFonts w:ascii="Calibri" w:hAnsi="Calibri"/>
          <w:sz w:val="20"/>
          <w:szCs w:val="20"/>
        </w:rPr>
        <w:t xml:space="preserve"> award in 2005.</w:t>
      </w:r>
    </w:p>
    <w:p w:rsidR="00CE072A" w:rsidRPr="00EA500D" w:rsidRDefault="00BD17F8" w:rsidP="00CE072A">
      <w:pPr>
        <w:rPr>
          <w:rFonts w:ascii="Calibri" w:hAnsi="Calibri"/>
          <w:sz w:val="20"/>
          <w:szCs w:val="20"/>
        </w:rPr>
      </w:pPr>
      <w:hyperlink r:id="rId9" w:history="1">
        <w:r w:rsidR="00CE072A" w:rsidRPr="00662EDB">
          <w:rPr>
            <w:rStyle w:val="Hyperlink"/>
            <w:rFonts w:ascii="Calibri" w:hAnsi="Calibri"/>
            <w:sz w:val="20"/>
            <w:szCs w:val="20"/>
          </w:rPr>
          <w:t>http://www.hap.org/health/programs/weightmanagement.php</w:t>
        </w:r>
      </w:hyperlink>
      <w:r w:rsidR="00CE072A">
        <w:rPr>
          <w:rFonts w:ascii="Calibri" w:hAnsi="Calibri"/>
          <w:sz w:val="20"/>
          <w:szCs w:val="20"/>
        </w:rPr>
        <w:t xml:space="preserve"> </w:t>
      </w:r>
    </w:p>
    <w:p w:rsidR="00CE072A" w:rsidRDefault="00CE072A" w:rsidP="0067753A">
      <w:pPr>
        <w:rPr>
          <w:rFonts w:ascii="Calibri" w:hAnsi="Calibri"/>
          <w:b/>
          <w:sz w:val="20"/>
          <w:szCs w:val="20"/>
        </w:rPr>
      </w:pPr>
      <w:r w:rsidRPr="00EA500D">
        <w:rPr>
          <w:rFonts w:ascii="Calibri" w:hAnsi="Calibri"/>
          <w:sz w:val="20"/>
          <w:szCs w:val="20"/>
        </w:rPr>
        <w:t xml:space="preserve"> </w:t>
      </w:r>
    </w:p>
    <w:p w:rsidR="00CD4EE4" w:rsidRPr="00C97BAB" w:rsidRDefault="00CD4EE4" w:rsidP="00CD4EE4">
      <w:pPr>
        <w:rPr>
          <w:rFonts w:ascii="Calibri" w:hAnsi="Calibri" w:cs="Calibri"/>
          <w:sz w:val="20"/>
          <w:szCs w:val="20"/>
        </w:rPr>
      </w:pPr>
      <w:r w:rsidRPr="005F0C61">
        <w:rPr>
          <w:rFonts w:ascii="Calibri" w:hAnsi="Calibri" w:cs="Calibri"/>
          <w:b/>
          <w:sz w:val="20"/>
          <w:szCs w:val="20"/>
        </w:rPr>
        <w:t>Helen DeVos Children's Hospital Healthy Weight Center</w:t>
      </w:r>
      <w:r w:rsidRPr="00C97BAB">
        <w:rPr>
          <w:rFonts w:ascii="Calibri" w:hAnsi="Calibri" w:cs="Calibri"/>
          <w:sz w:val="20"/>
          <w:szCs w:val="20"/>
        </w:rPr>
        <w:br/>
        <w:t>330 Barclay NE Suite 303, Grand Rapids, MI 49503</w:t>
      </w:r>
    </w:p>
    <w:p w:rsidR="00CD4EE4" w:rsidRPr="00C97BAB" w:rsidRDefault="00CD4EE4" w:rsidP="00CD4EE4">
      <w:pPr>
        <w:rPr>
          <w:rFonts w:ascii="Calibri" w:hAnsi="Calibri" w:cs="Calibri"/>
          <w:sz w:val="20"/>
          <w:szCs w:val="20"/>
        </w:rPr>
      </w:pPr>
      <w:r w:rsidRPr="00C97BAB">
        <w:rPr>
          <w:rFonts w:ascii="Calibri" w:hAnsi="Calibri" w:cs="Calibri"/>
          <w:bCs/>
          <w:sz w:val="20"/>
          <w:szCs w:val="20"/>
        </w:rPr>
        <w:t>Phone:</w:t>
      </w:r>
      <w:r w:rsidRPr="00C97BAB">
        <w:rPr>
          <w:rFonts w:ascii="Calibri" w:hAnsi="Calibri" w:cs="Calibri"/>
          <w:sz w:val="20"/>
          <w:szCs w:val="20"/>
        </w:rPr>
        <w:t xml:space="preserve"> 616-391-7999</w:t>
      </w:r>
      <w:r w:rsidRPr="00C97BAB">
        <w:rPr>
          <w:rFonts w:ascii="Calibri" w:hAnsi="Calibri" w:cs="Calibri"/>
          <w:sz w:val="20"/>
          <w:szCs w:val="20"/>
        </w:rPr>
        <w:br/>
        <w:t xml:space="preserve">Description:  </w:t>
      </w:r>
      <w:r w:rsidRPr="00C97BAB">
        <w:rPr>
          <w:rFonts w:ascii="Calibri" w:hAnsi="Calibri" w:cs="Calibri"/>
          <w:color w:val="333333"/>
          <w:sz w:val="20"/>
          <w:szCs w:val="20"/>
        </w:rPr>
        <w:t xml:space="preserve">The Helen DeVos Children's Hospital Healthy Weight Center is a </w:t>
      </w:r>
      <w:r w:rsidRPr="00C97BAB">
        <w:rPr>
          <w:rFonts w:ascii="Calibri" w:hAnsi="Calibri" w:cs="Calibri"/>
          <w:sz w:val="20"/>
          <w:szCs w:val="20"/>
        </w:rPr>
        <w:t xml:space="preserve">comprehensive program for children and adolescents ages 5 to 17. One of 25 children's hospitals in the nation working together to provide best practice medical treatment, nutrition information, education, exercise and clinical research to help children attain and maintain optimal weight. </w:t>
      </w:r>
      <w:r w:rsidRPr="00C97BAB">
        <w:rPr>
          <w:rFonts w:ascii="Calibri" w:hAnsi="Calibri" w:cs="Calibri"/>
          <w:color w:val="333333"/>
          <w:sz w:val="20"/>
          <w:szCs w:val="20"/>
        </w:rPr>
        <w:t>All patients and a parent/or guardian</w:t>
      </w:r>
      <w:r w:rsidR="009A3A81">
        <w:rPr>
          <w:rFonts w:ascii="Calibri" w:hAnsi="Calibri" w:cs="Calibri"/>
          <w:color w:val="333333"/>
          <w:sz w:val="20"/>
          <w:szCs w:val="20"/>
        </w:rPr>
        <w:t xml:space="preserve"> </w:t>
      </w:r>
      <w:r w:rsidRPr="00C97BAB">
        <w:rPr>
          <w:rFonts w:ascii="Calibri" w:hAnsi="Calibri" w:cs="Calibri"/>
          <w:color w:val="333333"/>
          <w:sz w:val="20"/>
          <w:szCs w:val="20"/>
        </w:rPr>
        <w:t>are asked to attend two initial assessment visits that will include: physician examination, body composition testing, lab work, nutrition assessment, physiological assessment, social work assessment and physical activity assessment.</w:t>
      </w:r>
    </w:p>
    <w:p w:rsidR="00CD4EE4" w:rsidRPr="00C97BAB" w:rsidRDefault="00BD17F8" w:rsidP="00CD4EE4">
      <w:pPr>
        <w:rPr>
          <w:rFonts w:ascii="Calibri" w:hAnsi="Calibri" w:cs="Calibri"/>
          <w:noProof/>
          <w:sz w:val="20"/>
          <w:szCs w:val="20"/>
        </w:rPr>
      </w:pPr>
      <w:hyperlink r:id="rId10" w:history="1">
        <w:r w:rsidR="00CD4EE4" w:rsidRPr="00662EDB">
          <w:rPr>
            <w:rStyle w:val="Hyperlink"/>
            <w:rFonts w:ascii="Calibri" w:hAnsi="Calibri" w:cs="Calibri"/>
            <w:noProof/>
            <w:sz w:val="20"/>
            <w:szCs w:val="20"/>
          </w:rPr>
          <w:t>http://www.helendevoschildrens.org/healthyweightcenter</w:t>
        </w:r>
      </w:hyperlink>
      <w:r w:rsidR="00CD4EE4">
        <w:rPr>
          <w:rFonts w:ascii="Calibri" w:hAnsi="Calibri" w:cs="Calibri"/>
          <w:noProof/>
          <w:sz w:val="20"/>
          <w:szCs w:val="20"/>
        </w:rPr>
        <w:t xml:space="preserve"> </w:t>
      </w:r>
    </w:p>
    <w:p w:rsidR="00CD4EE4" w:rsidRDefault="00CD4EE4" w:rsidP="00D97BFF">
      <w:pPr>
        <w:rPr>
          <w:rFonts w:ascii="Calibri" w:hAnsi="Calibri"/>
          <w:b/>
          <w:color w:val="FF0000"/>
          <w:sz w:val="20"/>
          <w:szCs w:val="20"/>
        </w:rPr>
      </w:pPr>
    </w:p>
    <w:p w:rsidR="0067753A" w:rsidRPr="005F0C61" w:rsidRDefault="0067753A" w:rsidP="00D97BFF">
      <w:pPr>
        <w:rPr>
          <w:rFonts w:ascii="Arial" w:hAnsi="Arial" w:cs="Arial"/>
          <w:b/>
          <w:bCs/>
          <w:sz w:val="20"/>
          <w:szCs w:val="20"/>
        </w:rPr>
      </w:pPr>
      <w:r w:rsidRPr="005F0C61">
        <w:rPr>
          <w:rFonts w:ascii="Calibri" w:hAnsi="Calibri"/>
          <w:b/>
          <w:sz w:val="20"/>
          <w:szCs w:val="20"/>
        </w:rPr>
        <w:t>Henry Ford Health System</w:t>
      </w:r>
      <w:r w:rsidR="00D97BFF" w:rsidRPr="005F0C61">
        <w:rPr>
          <w:rFonts w:ascii="Calibri" w:hAnsi="Calibri"/>
          <w:b/>
          <w:sz w:val="20"/>
          <w:szCs w:val="20"/>
        </w:rPr>
        <w:t xml:space="preserve"> </w:t>
      </w:r>
      <w:r w:rsidRPr="005F0C61">
        <w:rPr>
          <w:rFonts w:ascii="Arial" w:hAnsi="Arial" w:cs="Arial"/>
          <w:b/>
          <w:bCs/>
          <w:sz w:val="20"/>
          <w:szCs w:val="20"/>
        </w:rPr>
        <w:t xml:space="preserve">Pediatrics </w:t>
      </w:r>
      <w:r w:rsidR="009A3A81" w:rsidRPr="0067753A">
        <w:rPr>
          <w:rFonts w:ascii="Arial" w:hAnsi="Arial" w:cs="Arial"/>
          <w:b/>
          <w:bCs/>
          <w:color w:val="333333"/>
          <w:sz w:val="20"/>
          <w:szCs w:val="20"/>
        </w:rPr>
        <w:t>Let's Get Healthy!</w:t>
      </w:r>
    </w:p>
    <w:p w:rsidR="0067753A" w:rsidRPr="00D97BFF" w:rsidRDefault="0067753A" w:rsidP="00D97BFF">
      <w:pPr>
        <w:pStyle w:val="Heading5"/>
        <w:spacing w:before="0" w:after="0"/>
        <w:rPr>
          <w:b w:val="0"/>
          <w:color w:val="auto"/>
        </w:rPr>
      </w:pPr>
      <w:r>
        <w:rPr>
          <w:b w:val="0"/>
          <w:bCs w:val="0"/>
          <w:color w:val="333333"/>
          <w:sz w:val="20"/>
          <w:szCs w:val="20"/>
        </w:rPr>
        <w:t>Phone</w:t>
      </w:r>
      <w:r w:rsidR="00D97BFF">
        <w:rPr>
          <w:b w:val="0"/>
          <w:bCs w:val="0"/>
          <w:color w:val="333333"/>
          <w:sz w:val="20"/>
          <w:szCs w:val="20"/>
        </w:rPr>
        <w:t>:</w:t>
      </w:r>
      <w:r w:rsidRPr="00CD4EE4">
        <w:rPr>
          <w:rFonts w:ascii="Calibri" w:hAnsi="Calibri" w:cs="Calibri"/>
          <w:b w:val="0"/>
          <w:color w:val="auto"/>
          <w:sz w:val="20"/>
          <w:szCs w:val="20"/>
        </w:rPr>
        <w:t>(313) 874-6653</w:t>
      </w:r>
    </w:p>
    <w:p w:rsidR="00FC2B07" w:rsidRPr="00EA500D" w:rsidRDefault="0067753A" w:rsidP="00CE072A">
      <w:pPr>
        <w:spacing w:line="300" w:lineRule="atLeast"/>
        <w:rPr>
          <w:rFonts w:ascii="Calibri" w:hAnsi="Calibri"/>
          <w:b/>
          <w:noProof/>
          <w:u w:val="single"/>
        </w:rPr>
      </w:pPr>
      <w:r w:rsidRPr="0067753A">
        <w:rPr>
          <w:rFonts w:ascii="Arial" w:hAnsi="Arial" w:cs="Arial"/>
          <w:b/>
          <w:bCs/>
          <w:color w:val="333333"/>
          <w:sz w:val="20"/>
          <w:szCs w:val="20"/>
        </w:rPr>
        <w:t>Let's Get Healthy!</w:t>
      </w:r>
      <w:r w:rsidR="009A3A81">
        <w:rPr>
          <w:rFonts w:ascii="Arial" w:hAnsi="Arial" w:cs="Arial"/>
          <w:b/>
          <w:bCs/>
          <w:color w:val="333333"/>
          <w:sz w:val="20"/>
          <w:szCs w:val="20"/>
        </w:rPr>
        <w:t xml:space="preserve"> </w:t>
      </w:r>
      <w:r w:rsidRPr="0067753A">
        <w:rPr>
          <w:rFonts w:ascii="Arial" w:hAnsi="Arial" w:cs="Arial"/>
          <w:color w:val="333333"/>
          <w:sz w:val="20"/>
          <w:szCs w:val="20"/>
        </w:rPr>
        <w:t>offers guidance, insights and education from a team of dedicated Henry Ford experts from multiple disciplines, including a pediatrician, nutritionist, behavioral health therapist and athletic trainer.</w:t>
      </w:r>
      <w:r>
        <w:rPr>
          <w:rFonts w:ascii="Arial" w:hAnsi="Arial" w:cs="Arial"/>
          <w:color w:val="333333"/>
          <w:sz w:val="20"/>
          <w:szCs w:val="20"/>
        </w:rPr>
        <w:t xml:space="preserve"> </w:t>
      </w:r>
      <w:r w:rsidRPr="0067753A">
        <w:rPr>
          <w:rFonts w:ascii="Arial" w:hAnsi="Arial" w:cs="Arial"/>
          <w:color w:val="333333"/>
          <w:sz w:val="20"/>
          <w:szCs w:val="20"/>
        </w:rPr>
        <w:t xml:space="preserve">Working together, these committed individuals collaborate with </w:t>
      </w:r>
      <w:r>
        <w:rPr>
          <w:rFonts w:ascii="Arial" w:hAnsi="Arial" w:cs="Arial"/>
          <w:color w:val="333333"/>
          <w:sz w:val="20"/>
          <w:szCs w:val="20"/>
        </w:rPr>
        <w:t>parents</w:t>
      </w:r>
      <w:r w:rsidRPr="0067753A">
        <w:rPr>
          <w:rFonts w:ascii="Arial" w:hAnsi="Arial" w:cs="Arial"/>
          <w:color w:val="333333"/>
          <w:sz w:val="20"/>
          <w:szCs w:val="20"/>
        </w:rPr>
        <w:t xml:space="preserve"> and </w:t>
      </w:r>
      <w:r>
        <w:rPr>
          <w:rFonts w:ascii="Arial" w:hAnsi="Arial" w:cs="Arial"/>
          <w:color w:val="333333"/>
          <w:sz w:val="20"/>
          <w:szCs w:val="20"/>
        </w:rPr>
        <w:t>their</w:t>
      </w:r>
      <w:r w:rsidRPr="0067753A">
        <w:rPr>
          <w:rFonts w:ascii="Arial" w:hAnsi="Arial" w:cs="Arial"/>
          <w:color w:val="333333"/>
          <w:sz w:val="20"/>
          <w:szCs w:val="20"/>
        </w:rPr>
        <w:t xml:space="preserve"> child to offer specific individualized solutions. The Let's Get Healthy! team shares a passion for reaching children using engaging messages that reshape thinking on food, nutrition and exercise. With an emphasis on behavior modification, participants develop a healthy lifestyle by increasing their knowledge of proper nutrition and exercise.</w:t>
      </w:r>
    </w:p>
    <w:p w:rsidR="0067753A" w:rsidRDefault="00BD17F8" w:rsidP="002D77DC">
      <w:pPr>
        <w:rPr>
          <w:rFonts w:ascii="Calibri" w:hAnsi="Calibri"/>
          <w:b/>
          <w:sz w:val="20"/>
          <w:szCs w:val="20"/>
        </w:rPr>
      </w:pPr>
      <w:hyperlink r:id="rId11" w:history="1">
        <w:r w:rsidR="0067753A" w:rsidRPr="00662EDB">
          <w:rPr>
            <w:rStyle w:val="Hyperlink"/>
            <w:rFonts w:ascii="Calibri" w:hAnsi="Calibri"/>
            <w:b/>
            <w:sz w:val="20"/>
            <w:szCs w:val="20"/>
          </w:rPr>
          <w:t>http://www.henryford.com/letsgethealthy</w:t>
        </w:r>
      </w:hyperlink>
      <w:r w:rsidR="0067753A">
        <w:rPr>
          <w:rFonts w:ascii="Calibri" w:hAnsi="Calibri"/>
          <w:b/>
          <w:sz w:val="20"/>
          <w:szCs w:val="20"/>
        </w:rPr>
        <w:t xml:space="preserve"> </w:t>
      </w:r>
    </w:p>
    <w:p w:rsidR="0067753A" w:rsidRDefault="0067753A" w:rsidP="002D77DC">
      <w:pPr>
        <w:rPr>
          <w:rFonts w:ascii="Calibri" w:hAnsi="Calibri"/>
          <w:b/>
          <w:sz w:val="20"/>
          <w:szCs w:val="20"/>
        </w:rPr>
      </w:pPr>
    </w:p>
    <w:p w:rsidR="005F0C61" w:rsidRDefault="005F0C61" w:rsidP="002D77DC">
      <w:pPr>
        <w:rPr>
          <w:rFonts w:ascii="Calibri" w:hAnsi="Calibri"/>
          <w:b/>
          <w:sz w:val="20"/>
          <w:szCs w:val="20"/>
        </w:rPr>
      </w:pPr>
    </w:p>
    <w:p w:rsidR="005F0C61" w:rsidRDefault="005F0C61" w:rsidP="002D77DC">
      <w:pPr>
        <w:rPr>
          <w:rFonts w:ascii="Calibri" w:hAnsi="Calibri"/>
          <w:b/>
          <w:sz w:val="20"/>
          <w:szCs w:val="20"/>
        </w:rPr>
      </w:pPr>
    </w:p>
    <w:p w:rsidR="005F0C61" w:rsidRDefault="005F0C61" w:rsidP="002D77DC">
      <w:pPr>
        <w:rPr>
          <w:rFonts w:ascii="Calibri" w:hAnsi="Calibri"/>
          <w:b/>
          <w:sz w:val="20"/>
          <w:szCs w:val="20"/>
        </w:rPr>
      </w:pPr>
    </w:p>
    <w:p w:rsidR="005F0C61" w:rsidRDefault="005F0C61" w:rsidP="002D77DC">
      <w:pPr>
        <w:rPr>
          <w:rFonts w:ascii="Calibri" w:hAnsi="Calibri"/>
          <w:b/>
          <w:sz w:val="20"/>
          <w:szCs w:val="20"/>
        </w:rPr>
      </w:pPr>
    </w:p>
    <w:p w:rsidR="002D77DC" w:rsidRPr="00EA500D" w:rsidRDefault="002D77DC" w:rsidP="002D77DC">
      <w:pPr>
        <w:rPr>
          <w:rFonts w:ascii="Calibri" w:hAnsi="Calibri"/>
          <w:b/>
          <w:sz w:val="20"/>
          <w:szCs w:val="20"/>
        </w:rPr>
      </w:pPr>
      <w:r w:rsidRPr="00EA500D">
        <w:rPr>
          <w:rFonts w:ascii="Calibri" w:hAnsi="Calibri"/>
          <w:b/>
          <w:sz w:val="20"/>
          <w:szCs w:val="20"/>
        </w:rPr>
        <w:lastRenderedPageBreak/>
        <w:t>Henry Ford Weight Management Program</w:t>
      </w:r>
    </w:p>
    <w:p w:rsidR="00C2731B" w:rsidRPr="00EA500D" w:rsidRDefault="000A7BA1">
      <w:pPr>
        <w:rPr>
          <w:rFonts w:ascii="Calibri" w:hAnsi="Calibri"/>
          <w:b/>
          <w:sz w:val="20"/>
          <w:szCs w:val="20"/>
        </w:rPr>
      </w:pPr>
      <w:r>
        <w:rPr>
          <w:rFonts w:ascii="Calibri" w:hAnsi="Calibri"/>
          <w:b/>
          <w:sz w:val="20"/>
          <w:szCs w:val="20"/>
        </w:rPr>
        <w:t>Henry Ford Health System</w:t>
      </w:r>
    </w:p>
    <w:p w:rsidR="00C2731B" w:rsidRPr="00EA500D" w:rsidRDefault="00514341">
      <w:pPr>
        <w:rPr>
          <w:rFonts w:ascii="Calibri" w:hAnsi="Calibri"/>
          <w:sz w:val="20"/>
          <w:szCs w:val="20"/>
        </w:rPr>
      </w:pPr>
      <w:r>
        <w:rPr>
          <w:rFonts w:ascii="Calibri" w:hAnsi="Calibri"/>
          <w:sz w:val="20"/>
          <w:szCs w:val="20"/>
        </w:rPr>
        <w:t xml:space="preserve">13355 E. 10 Mile Rd, </w:t>
      </w:r>
      <w:r w:rsidR="00C2731B" w:rsidRPr="00EA500D">
        <w:rPr>
          <w:rFonts w:ascii="Calibri" w:hAnsi="Calibri"/>
          <w:sz w:val="20"/>
          <w:szCs w:val="20"/>
        </w:rPr>
        <w:t>Warren, MI 48089</w:t>
      </w:r>
    </w:p>
    <w:p w:rsidR="008A3AC2" w:rsidRPr="00EA500D" w:rsidRDefault="008A3AC2">
      <w:pPr>
        <w:rPr>
          <w:rFonts w:ascii="Calibri" w:hAnsi="Calibri"/>
          <w:sz w:val="20"/>
          <w:szCs w:val="20"/>
        </w:rPr>
      </w:pPr>
      <w:r w:rsidRPr="00EA500D">
        <w:rPr>
          <w:rFonts w:ascii="Calibri" w:hAnsi="Calibri"/>
          <w:sz w:val="20"/>
          <w:szCs w:val="20"/>
        </w:rPr>
        <w:t>Phone: 800-HENRYFORD</w:t>
      </w:r>
    </w:p>
    <w:p w:rsidR="002E1BE4" w:rsidRPr="00EA500D" w:rsidRDefault="002D77DC" w:rsidP="002E1BE4">
      <w:pPr>
        <w:rPr>
          <w:rFonts w:ascii="Calibri" w:hAnsi="Calibri" w:cs="Arial"/>
          <w:sz w:val="20"/>
          <w:szCs w:val="20"/>
        </w:rPr>
      </w:pPr>
      <w:r w:rsidRPr="00EA500D">
        <w:rPr>
          <w:rFonts w:ascii="Calibri" w:hAnsi="Calibri"/>
          <w:sz w:val="20"/>
          <w:szCs w:val="20"/>
        </w:rPr>
        <w:t xml:space="preserve">Description: </w:t>
      </w:r>
      <w:r w:rsidR="002E1BE4" w:rsidRPr="00EA500D">
        <w:rPr>
          <w:rFonts w:ascii="Calibri" w:hAnsi="Calibri" w:cs="Arial"/>
          <w:sz w:val="20"/>
          <w:szCs w:val="20"/>
        </w:rPr>
        <w:t xml:space="preserve">The Weight Management Program is a medically-supervised program tailored to each patient's goals and needs. The program includes internet management program, nutrition consults with registered dietitians, online and group support programs, and personal exercise consults with exercise physiologists. Before enrolling in the program one would need a referral from a doctor. A four month commitment is necessary for this program.  Also offered are preventive and education programs beyond the initial four-month period. </w:t>
      </w:r>
    </w:p>
    <w:p w:rsidR="00064FAA" w:rsidRPr="00606684" w:rsidRDefault="00BD17F8" w:rsidP="00D77D0E">
      <w:pPr>
        <w:rPr>
          <w:rFonts w:ascii="Calibri" w:hAnsi="Calibri"/>
          <w:noProof/>
          <w:sz w:val="20"/>
          <w:szCs w:val="20"/>
        </w:rPr>
      </w:pPr>
      <w:hyperlink r:id="rId12" w:history="1">
        <w:r w:rsidR="000B4767" w:rsidRPr="00662EDB">
          <w:rPr>
            <w:rStyle w:val="Hyperlink"/>
            <w:rFonts w:ascii="Calibri" w:hAnsi="Calibri"/>
            <w:noProof/>
            <w:sz w:val="20"/>
            <w:szCs w:val="20"/>
          </w:rPr>
          <w:t>http://www.henryford.com/body.cfm?id=46426</w:t>
        </w:r>
      </w:hyperlink>
      <w:r w:rsidR="000B4767">
        <w:rPr>
          <w:rFonts w:ascii="Calibri" w:hAnsi="Calibri"/>
          <w:noProof/>
          <w:sz w:val="20"/>
          <w:szCs w:val="20"/>
        </w:rPr>
        <w:t xml:space="preserve"> </w:t>
      </w:r>
    </w:p>
    <w:p w:rsidR="008D3C58" w:rsidRPr="00EA500D" w:rsidRDefault="008D3C58" w:rsidP="00AB552E">
      <w:pPr>
        <w:rPr>
          <w:rFonts w:ascii="Calibri" w:hAnsi="Calibri"/>
          <w:sz w:val="16"/>
          <w:szCs w:val="16"/>
        </w:rPr>
      </w:pPr>
    </w:p>
    <w:p w:rsidR="00CD4EE4" w:rsidRPr="002F3693" w:rsidRDefault="00CD4EE4" w:rsidP="00CD4EE4">
      <w:pPr>
        <w:rPr>
          <w:rFonts w:ascii="Calibri" w:hAnsi="Calibri" w:cs="Calibri"/>
          <w:b/>
          <w:noProof/>
          <w:color w:val="FF0000"/>
          <w:sz w:val="20"/>
          <w:szCs w:val="20"/>
        </w:rPr>
      </w:pPr>
      <w:r w:rsidRPr="00C97BAB">
        <w:rPr>
          <w:rFonts w:ascii="Calibri" w:hAnsi="Calibri" w:cs="Calibri"/>
          <w:b/>
          <w:noProof/>
          <w:sz w:val="20"/>
          <w:szCs w:val="20"/>
        </w:rPr>
        <w:t>Medical Network One / Michigan Institute for Health Advancement</w:t>
      </w:r>
      <w:r>
        <w:rPr>
          <w:rFonts w:ascii="Calibri" w:hAnsi="Calibri" w:cs="Calibri"/>
          <w:b/>
          <w:noProof/>
          <w:sz w:val="20"/>
          <w:szCs w:val="20"/>
        </w:rPr>
        <w:t xml:space="preserve"> </w:t>
      </w:r>
      <w:r w:rsidRPr="005F0C61">
        <w:rPr>
          <w:rFonts w:ascii="Calibri" w:hAnsi="Calibri" w:cs="Calibri"/>
          <w:b/>
          <w:noProof/>
          <w:sz w:val="20"/>
          <w:szCs w:val="20"/>
        </w:rPr>
        <w:t>Kids and Teens Program</w:t>
      </w:r>
    </w:p>
    <w:p w:rsidR="00CD4EE4" w:rsidRDefault="00CD4EE4" w:rsidP="00CD4EE4">
      <w:pPr>
        <w:rPr>
          <w:rFonts w:ascii="Calibri" w:hAnsi="Calibri" w:cs="Calibri"/>
          <w:b/>
          <w:noProof/>
          <w:sz w:val="20"/>
          <w:szCs w:val="20"/>
        </w:rPr>
      </w:pPr>
      <w:r w:rsidRPr="00C97BAB">
        <w:rPr>
          <w:rFonts w:ascii="Calibri" w:hAnsi="Calibri" w:cs="Calibri"/>
          <w:sz w:val="20"/>
          <w:szCs w:val="20"/>
        </w:rPr>
        <w:t>4986 N. Adams Rd, Rochester, MI 48306</w:t>
      </w:r>
    </w:p>
    <w:p w:rsidR="00CD4EE4" w:rsidRDefault="00CD4EE4" w:rsidP="00CD4EE4">
      <w:pPr>
        <w:rPr>
          <w:rFonts w:ascii="Calibri" w:hAnsi="Calibri" w:cs="Calibri"/>
          <w:b/>
          <w:noProof/>
          <w:sz w:val="20"/>
          <w:szCs w:val="20"/>
        </w:rPr>
      </w:pPr>
      <w:r w:rsidRPr="002F3693">
        <w:rPr>
          <w:rFonts w:ascii="Calibri" w:hAnsi="Calibri" w:cs="Calibri"/>
          <w:noProof/>
          <w:sz w:val="20"/>
          <w:szCs w:val="20"/>
        </w:rPr>
        <w:t>Phone:</w:t>
      </w:r>
      <w:r>
        <w:rPr>
          <w:rFonts w:ascii="Calibri" w:hAnsi="Calibri" w:cs="Calibri"/>
          <w:b/>
          <w:noProof/>
          <w:sz w:val="20"/>
          <w:szCs w:val="20"/>
        </w:rPr>
        <w:t xml:space="preserve"> </w:t>
      </w:r>
      <w:r w:rsidRPr="002F3693">
        <w:rPr>
          <w:rFonts w:ascii="Calibri" w:hAnsi="Calibri" w:cs="Calibri"/>
          <w:noProof/>
          <w:sz w:val="20"/>
          <w:szCs w:val="20"/>
        </w:rPr>
        <w:t>866- 648-3265</w:t>
      </w:r>
    </w:p>
    <w:p w:rsidR="00CD4EE4" w:rsidRPr="00C97BAB" w:rsidRDefault="00CD4EE4" w:rsidP="00CD4EE4">
      <w:pPr>
        <w:rPr>
          <w:rFonts w:ascii="Calibri" w:hAnsi="Calibri" w:cs="Calibri"/>
          <w:sz w:val="20"/>
          <w:szCs w:val="20"/>
        </w:rPr>
      </w:pPr>
      <w:r w:rsidRPr="00C97BAB">
        <w:rPr>
          <w:rFonts w:ascii="Calibri" w:hAnsi="Calibri" w:cs="Calibri"/>
          <w:sz w:val="20"/>
          <w:szCs w:val="20"/>
        </w:rPr>
        <w:t xml:space="preserve">Description: Kids and Teens Program is a lifestyle solution for children and their families that empowers them to use basic and easy to understand skills about how to eat and live a healthier life. Participants are taught about the basic food groups, correct portion size, feelings that affect eating, healthy restaurant eating, meal planning and setting goals. The programs provides individualized long term goals and a continuing plan to follow upon completion of the program. </w:t>
      </w:r>
    </w:p>
    <w:p w:rsidR="00CD4EE4" w:rsidRPr="00C97BAB" w:rsidRDefault="00BD17F8" w:rsidP="00CD4EE4">
      <w:pPr>
        <w:rPr>
          <w:rFonts w:ascii="Calibri" w:hAnsi="Calibri" w:cs="Calibri"/>
          <w:sz w:val="20"/>
          <w:szCs w:val="20"/>
        </w:rPr>
      </w:pPr>
      <w:hyperlink r:id="rId13" w:history="1">
        <w:r w:rsidR="00CD4EE4" w:rsidRPr="00662EDB">
          <w:rPr>
            <w:rStyle w:val="Hyperlink"/>
            <w:rFonts w:ascii="Calibri" w:hAnsi="Calibri" w:cs="Calibri"/>
            <w:sz w:val="20"/>
            <w:szCs w:val="20"/>
          </w:rPr>
          <w:t>http://www3.mednetone.net/HealthPrograms/KidsandTeensLifestyleProgram/tabid/63/Default.aspx</w:t>
        </w:r>
      </w:hyperlink>
      <w:r w:rsidR="00CD4EE4">
        <w:rPr>
          <w:rFonts w:ascii="Calibri" w:hAnsi="Calibri" w:cs="Calibri"/>
          <w:sz w:val="20"/>
          <w:szCs w:val="20"/>
        </w:rPr>
        <w:t xml:space="preserve"> </w:t>
      </w:r>
    </w:p>
    <w:p w:rsidR="00CD4EE4" w:rsidRDefault="00CD4EE4" w:rsidP="00AB552E">
      <w:pPr>
        <w:rPr>
          <w:rFonts w:ascii="Calibri" w:hAnsi="Calibri" w:cs="Calibri"/>
          <w:b/>
          <w:color w:val="FF0000"/>
          <w:sz w:val="20"/>
          <w:szCs w:val="20"/>
        </w:rPr>
      </w:pPr>
    </w:p>
    <w:p w:rsidR="004B5276" w:rsidRPr="005F0C61" w:rsidRDefault="00CD4EE4" w:rsidP="00AB552E">
      <w:pPr>
        <w:rPr>
          <w:rFonts w:ascii="Calibri" w:hAnsi="Calibri" w:cs="Calibri"/>
          <w:b/>
          <w:sz w:val="20"/>
          <w:szCs w:val="20"/>
        </w:rPr>
      </w:pPr>
      <w:r w:rsidRPr="005F0C61">
        <w:rPr>
          <w:rFonts w:ascii="Calibri" w:hAnsi="Calibri" w:cs="Calibri"/>
          <w:b/>
          <w:sz w:val="20"/>
          <w:szCs w:val="20"/>
        </w:rPr>
        <w:t xml:space="preserve">St John </w:t>
      </w:r>
      <w:r w:rsidR="004B5276" w:rsidRPr="005F0C61">
        <w:rPr>
          <w:rFonts w:ascii="Calibri" w:hAnsi="Calibri" w:cs="Calibri"/>
          <w:b/>
          <w:sz w:val="20"/>
          <w:szCs w:val="20"/>
        </w:rPr>
        <w:t xml:space="preserve">Providence Outpatient Nutrition Management Services Program </w:t>
      </w:r>
    </w:p>
    <w:p w:rsidR="00A609E5" w:rsidRPr="00EA500D" w:rsidRDefault="00A609E5" w:rsidP="00AB552E">
      <w:pPr>
        <w:rPr>
          <w:rFonts w:ascii="Calibri" w:hAnsi="Calibri"/>
          <w:b/>
          <w:sz w:val="20"/>
          <w:szCs w:val="20"/>
        </w:rPr>
      </w:pPr>
      <w:r w:rsidRPr="00EA500D">
        <w:rPr>
          <w:rFonts w:ascii="Calibri" w:hAnsi="Calibri"/>
          <w:b/>
          <w:sz w:val="20"/>
          <w:szCs w:val="20"/>
        </w:rPr>
        <w:t xml:space="preserve">St John </w:t>
      </w:r>
      <w:r w:rsidR="00FC57CE">
        <w:rPr>
          <w:rFonts w:ascii="Calibri" w:hAnsi="Calibri"/>
          <w:b/>
          <w:sz w:val="20"/>
          <w:szCs w:val="20"/>
        </w:rPr>
        <w:t>Providence Health System</w:t>
      </w:r>
    </w:p>
    <w:p w:rsidR="00AB552E" w:rsidRPr="00EA500D" w:rsidRDefault="00A275F6">
      <w:pPr>
        <w:rPr>
          <w:rFonts w:ascii="Calibri" w:hAnsi="Calibri"/>
          <w:sz w:val="20"/>
          <w:szCs w:val="20"/>
        </w:rPr>
      </w:pPr>
      <w:r w:rsidRPr="00EA500D">
        <w:rPr>
          <w:rFonts w:ascii="Calibri" w:hAnsi="Calibri"/>
          <w:sz w:val="20"/>
          <w:szCs w:val="20"/>
        </w:rPr>
        <w:t>1</w:t>
      </w:r>
      <w:r w:rsidR="0029708C">
        <w:rPr>
          <w:rFonts w:ascii="Calibri" w:hAnsi="Calibri"/>
          <w:sz w:val="20"/>
          <w:szCs w:val="20"/>
        </w:rPr>
        <w:t xml:space="preserve">6001 W. 9 Mile Rd., </w:t>
      </w:r>
      <w:r w:rsidRPr="00EA500D">
        <w:rPr>
          <w:rFonts w:ascii="Calibri" w:hAnsi="Calibri"/>
          <w:sz w:val="20"/>
          <w:szCs w:val="20"/>
        </w:rPr>
        <w:t>Southfield, Michigan 48075</w:t>
      </w:r>
    </w:p>
    <w:p w:rsidR="00A275F6" w:rsidRPr="00EA500D" w:rsidRDefault="004233F9">
      <w:pPr>
        <w:rPr>
          <w:rFonts w:ascii="Calibri" w:hAnsi="Calibri"/>
          <w:sz w:val="20"/>
          <w:szCs w:val="20"/>
        </w:rPr>
      </w:pPr>
      <w:r w:rsidRPr="00EA500D">
        <w:rPr>
          <w:rFonts w:ascii="Calibri" w:hAnsi="Calibri"/>
          <w:sz w:val="20"/>
          <w:szCs w:val="20"/>
        </w:rPr>
        <w:t xml:space="preserve">Phone: </w:t>
      </w:r>
      <w:r w:rsidR="00A275F6" w:rsidRPr="00EA500D">
        <w:rPr>
          <w:rFonts w:ascii="Calibri" w:hAnsi="Calibri"/>
          <w:sz w:val="20"/>
          <w:szCs w:val="20"/>
        </w:rPr>
        <w:t>248-849-3</w:t>
      </w:r>
      <w:r w:rsidR="00A41DAB" w:rsidRPr="00EA500D">
        <w:rPr>
          <w:rFonts w:ascii="Calibri" w:hAnsi="Calibri"/>
          <w:sz w:val="20"/>
          <w:szCs w:val="20"/>
        </w:rPr>
        <w:t>903</w:t>
      </w:r>
    </w:p>
    <w:p w:rsidR="004233F9" w:rsidRDefault="004233F9">
      <w:pPr>
        <w:rPr>
          <w:rFonts w:ascii="Calibri" w:hAnsi="Calibri" w:cs="Arial"/>
          <w:sz w:val="20"/>
          <w:szCs w:val="20"/>
        </w:rPr>
      </w:pPr>
      <w:r w:rsidRPr="00EA500D">
        <w:rPr>
          <w:rFonts w:ascii="Calibri" w:hAnsi="Calibri"/>
          <w:sz w:val="20"/>
          <w:szCs w:val="20"/>
        </w:rPr>
        <w:t xml:space="preserve">Description:  </w:t>
      </w:r>
      <w:r w:rsidR="004B5276">
        <w:rPr>
          <w:rFonts w:ascii="Calibri" w:hAnsi="Calibri" w:cs="Arial"/>
          <w:sz w:val="20"/>
          <w:szCs w:val="20"/>
        </w:rPr>
        <w:t xml:space="preserve">St John Providence’s </w:t>
      </w:r>
      <w:r w:rsidRPr="00EA500D">
        <w:rPr>
          <w:rFonts w:ascii="Calibri" w:hAnsi="Calibri" w:cs="Arial"/>
          <w:sz w:val="20"/>
          <w:szCs w:val="20"/>
        </w:rPr>
        <w:t xml:space="preserve">Outpatient Nutrition Management Services program </w:t>
      </w:r>
      <w:r w:rsidR="008E251F">
        <w:rPr>
          <w:rFonts w:ascii="Calibri" w:hAnsi="Calibri" w:cs="Arial"/>
          <w:sz w:val="20"/>
          <w:szCs w:val="20"/>
        </w:rPr>
        <w:t xml:space="preserve">in Southfield, Novi and Livonia </w:t>
      </w:r>
      <w:r w:rsidRPr="00EA500D">
        <w:rPr>
          <w:rFonts w:ascii="Calibri" w:hAnsi="Calibri" w:cs="Arial"/>
          <w:sz w:val="20"/>
          <w:szCs w:val="20"/>
        </w:rPr>
        <w:t>is staffed by registered dietitians who offer one-to-one counseling and special programs to better meet client and community needs.  Their services include body fat analysis, computerized or individual nutrition counseling, and community education</w:t>
      </w:r>
      <w:r w:rsidR="008E251F">
        <w:rPr>
          <w:rFonts w:ascii="Calibri" w:hAnsi="Calibri" w:cs="Arial"/>
          <w:sz w:val="20"/>
          <w:szCs w:val="20"/>
        </w:rPr>
        <w:t>, including classes on teen weight control</w:t>
      </w:r>
      <w:r w:rsidRPr="00EA500D">
        <w:rPr>
          <w:rFonts w:ascii="Calibri" w:hAnsi="Calibri" w:cs="Arial"/>
          <w:sz w:val="20"/>
          <w:szCs w:val="20"/>
        </w:rPr>
        <w:t xml:space="preserve">. </w:t>
      </w:r>
    </w:p>
    <w:p w:rsidR="00A871BC" w:rsidRDefault="00BD17F8">
      <w:pPr>
        <w:rPr>
          <w:rFonts w:ascii="Calibri" w:hAnsi="Calibri"/>
          <w:sz w:val="16"/>
          <w:szCs w:val="16"/>
        </w:rPr>
      </w:pPr>
      <w:hyperlink r:id="rId14" w:history="1">
        <w:r w:rsidR="00D14920" w:rsidRPr="00662EDB">
          <w:rPr>
            <w:rStyle w:val="Hyperlink"/>
            <w:rFonts w:ascii="Calibri" w:hAnsi="Calibri"/>
            <w:sz w:val="16"/>
            <w:szCs w:val="16"/>
          </w:rPr>
          <w:t>http://www.stjohnprovidence.org/providence/specialties/nutrition/</w:t>
        </w:r>
      </w:hyperlink>
      <w:r w:rsidR="00D14920">
        <w:rPr>
          <w:rFonts w:ascii="Calibri" w:hAnsi="Calibri"/>
          <w:sz w:val="16"/>
          <w:szCs w:val="16"/>
        </w:rPr>
        <w:t xml:space="preserve"> </w:t>
      </w:r>
    </w:p>
    <w:p w:rsidR="002F5BD8" w:rsidRPr="00EA500D" w:rsidRDefault="002F5BD8">
      <w:pPr>
        <w:rPr>
          <w:rFonts w:ascii="Calibri" w:hAnsi="Calibri"/>
          <w:sz w:val="16"/>
          <w:szCs w:val="16"/>
        </w:rPr>
      </w:pPr>
    </w:p>
    <w:p w:rsidR="002F5BD8" w:rsidRPr="00C97BAB" w:rsidRDefault="00CD4EE4" w:rsidP="00CD4EE4">
      <w:pPr>
        <w:rPr>
          <w:rFonts w:ascii="Calibri" w:hAnsi="Calibri" w:cs="Calibri"/>
          <w:b/>
          <w:noProof/>
          <w:sz w:val="20"/>
          <w:szCs w:val="20"/>
        </w:rPr>
      </w:pPr>
      <w:r>
        <w:rPr>
          <w:rFonts w:ascii="Calibri" w:hAnsi="Calibri" w:cs="Calibri"/>
          <w:b/>
          <w:noProof/>
          <w:sz w:val="20"/>
          <w:szCs w:val="20"/>
        </w:rPr>
        <w:t xml:space="preserve">St Joseph Mercy Health System Shapedown Program </w:t>
      </w:r>
    </w:p>
    <w:p w:rsidR="00CE072A" w:rsidRPr="00CD4EE4" w:rsidRDefault="00CE072A" w:rsidP="00CD4EE4">
      <w:pPr>
        <w:pStyle w:val="NormalWeb"/>
        <w:spacing w:before="0" w:after="0"/>
        <w:ind w:left="0"/>
        <w:rPr>
          <w:rFonts w:ascii="Calibri" w:hAnsi="Calibri" w:cs="Calibri"/>
          <w:color w:val="403B37"/>
          <w:sz w:val="20"/>
          <w:szCs w:val="20"/>
        </w:rPr>
      </w:pPr>
      <w:r w:rsidRPr="00CD4EE4">
        <w:rPr>
          <w:rStyle w:val="Strong"/>
          <w:rFonts w:ascii="Calibri" w:hAnsi="Calibri" w:cs="Calibri"/>
          <w:sz w:val="20"/>
          <w:szCs w:val="20"/>
        </w:rPr>
        <w:t>Shapedown®</w:t>
      </w:r>
      <w:r w:rsidRPr="00CD4EE4">
        <w:rPr>
          <w:rFonts w:ascii="Calibri" w:hAnsi="Calibri" w:cs="Calibri"/>
          <w:sz w:val="20"/>
          <w:szCs w:val="20"/>
        </w:rPr>
        <w:t xml:space="preserve"> for Kids is a national weight management program for families.  Parents and children (ages 6-18) work together as a team with a social worker, registered dietitian, and exercise specialist in a 10 week weight management program to learn how healthy eating, an active lifestyle and effective communication promote weight loss and family unity. The Shapedown program offers group and individual counseling:</w:t>
      </w:r>
    </w:p>
    <w:p w:rsidR="00CE072A" w:rsidRPr="00CD4EE4" w:rsidRDefault="00CE072A" w:rsidP="00CD4EE4">
      <w:pPr>
        <w:pStyle w:val="NormalWeb"/>
        <w:spacing w:before="0" w:after="0"/>
        <w:ind w:left="0"/>
        <w:rPr>
          <w:rFonts w:ascii="Calibri" w:hAnsi="Calibri" w:cs="Calibri"/>
          <w:color w:val="403B37"/>
          <w:sz w:val="20"/>
          <w:szCs w:val="20"/>
        </w:rPr>
      </w:pPr>
      <w:r w:rsidRPr="00CD4EE4">
        <w:rPr>
          <w:rStyle w:val="Strong"/>
          <w:rFonts w:ascii="Calibri" w:hAnsi="Calibri" w:cs="Calibri"/>
          <w:sz w:val="20"/>
          <w:szCs w:val="20"/>
          <w:u w:val="single"/>
        </w:rPr>
        <w:t>Unique Program Strengths</w:t>
      </w:r>
    </w:p>
    <w:p w:rsidR="00CE072A" w:rsidRPr="00CD4EE4" w:rsidRDefault="00CE072A" w:rsidP="00CD4EE4">
      <w:pPr>
        <w:numPr>
          <w:ilvl w:val="0"/>
          <w:numId w:val="3"/>
        </w:numPr>
        <w:tabs>
          <w:tab w:val="clear" w:pos="720"/>
          <w:tab w:val="num" w:pos="630"/>
        </w:tabs>
        <w:ind w:left="630"/>
        <w:rPr>
          <w:rFonts w:ascii="Calibri" w:hAnsi="Calibri" w:cs="Calibri"/>
          <w:color w:val="403B37"/>
          <w:sz w:val="20"/>
          <w:szCs w:val="20"/>
        </w:rPr>
      </w:pPr>
      <w:r w:rsidRPr="00CD4EE4">
        <w:rPr>
          <w:rFonts w:ascii="Calibri" w:hAnsi="Calibri" w:cs="Calibri"/>
          <w:color w:val="403B37"/>
          <w:sz w:val="20"/>
          <w:szCs w:val="20"/>
        </w:rPr>
        <w:t xml:space="preserve">Stresses healthy eating rather than dieting </w:t>
      </w:r>
    </w:p>
    <w:p w:rsidR="00CE072A" w:rsidRPr="00CD4EE4" w:rsidRDefault="00CE072A" w:rsidP="00CD4EE4">
      <w:pPr>
        <w:numPr>
          <w:ilvl w:val="0"/>
          <w:numId w:val="3"/>
        </w:numPr>
        <w:ind w:left="630"/>
        <w:rPr>
          <w:rFonts w:ascii="Calibri" w:hAnsi="Calibri" w:cs="Calibri"/>
          <w:color w:val="403B37"/>
          <w:sz w:val="20"/>
          <w:szCs w:val="20"/>
        </w:rPr>
      </w:pPr>
      <w:r w:rsidRPr="00CD4EE4">
        <w:rPr>
          <w:rFonts w:ascii="Calibri" w:hAnsi="Calibri" w:cs="Calibri"/>
          <w:color w:val="403B37"/>
          <w:sz w:val="20"/>
          <w:szCs w:val="20"/>
        </w:rPr>
        <w:t xml:space="preserve">Activity involves the entire family </w:t>
      </w:r>
    </w:p>
    <w:p w:rsidR="00CE072A" w:rsidRPr="00CD4EE4" w:rsidRDefault="00CE072A" w:rsidP="00CD4EE4">
      <w:pPr>
        <w:numPr>
          <w:ilvl w:val="0"/>
          <w:numId w:val="3"/>
        </w:numPr>
        <w:ind w:left="630"/>
        <w:rPr>
          <w:rFonts w:ascii="Calibri" w:hAnsi="Calibri" w:cs="Calibri"/>
          <w:color w:val="403B37"/>
          <w:sz w:val="20"/>
          <w:szCs w:val="20"/>
        </w:rPr>
      </w:pPr>
      <w:r w:rsidRPr="00CD4EE4">
        <w:rPr>
          <w:rFonts w:ascii="Calibri" w:hAnsi="Calibri" w:cs="Calibri"/>
          <w:color w:val="403B37"/>
          <w:sz w:val="20"/>
          <w:szCs w:val="20"/>
        </w:rPr>
        <w:t xml:space="preserve">Allows parents to learn positive modeling techniques </w:t>
      </w:r>
    </w:p>
    <w:p w:rsidR="00CE072A" w:rsidRPr="00CD4EE4" w:rsidRDefault="00CE072A" w:rsidP="00CD4EE4">
      <w:pPr>
        <w:numPr>
          <w:ilvl w:val="0"/>
          <w:numId w:val="3"/>
        </w:numPr>
        <w:ind w:left="630"/>
        <w:rPr>
          <w:rFonts w:ascii="Calibri" w:hAnsi="Calibri" w:cs="Calibri"/>
          <w:color w:val="403B37"/>
          <w:sz w:val="20"/>
          <w:szCs w:val="20"/>
        </w:rPr>
      </w:pPr>
      <w:r w:rsidRPr="00CD4EE4">
        <w:rPr>
          <w:rFonts w:ascii="Calibri" w:hAnsi="Calibri" w:cs="Calibri"/>
          <w:color w:val="403B37"/>
          <w:sz w:val="20"/>
          <w:szCs w:val="20"/>
        </w:rPr>
        <w:t xml:space="preserve">Emphasizes improvement in the child’s overall self-esteem </w:t>
      </w:r>
    </w:p>
    <w:p w:rsidR="00CE072A" w:rsidRPr="00CD4EE4" w:rsidRDefault="00CE072A" w:rsidP="00CD4EE4">
      <w:pPr>
        <w:numPr>
          <w:ilvl w:val="0"/>
          <w:numId w:val="3"/>
        </w:numPr>
        <w:ind w:left="630"/>
        <w:rPr>
          <w:rFonts w:ascii="Calibri" w:hAnsi="Calibri" w:cs="Calibri"/>
          <w:color w:val="403B37"/>
          <w:sz w:val="20"/>
          <w:szCs w:val="20"/>
        </w:rPr>
      </w:pPr>
      <w:r w:rsidRPr="00CD4EE4">
        <w:rPr>
          <w:rFonts w:ascii="Calibri" w:hAnsi="Calibri" w:cs="Calibri"/>
          <w:color w:val="403B37"/>
          <w:sz w:val="20"/>
          <w:szCs w:val="20"/>
        </w:rPr>
        <w:t xml:space="preserve">Taught in a group setting so parents and children gain support from others </w:t>
      </w:r>
    </w:p>
    <w:p w:rsidR="00CE072A" w:rsidRPr="00CD4EE4" w:rsidRDefault="00CE072A" w:rsidP="00CD4EE4">
      <w:pPr>
        <w:numPr>
          <w:ilvl w:val="0"/>
          <w:numId w:val="3"/>
        </w:numPr>
        <w:ind w:left="630"/>
        <w:rPr>
          <w:rFonts w:ascii="Calibri" w:hAnsi="Calibri" w:cs="Calibri"/>
          <w:color w:val="403B37"/>
          <w:sz w:val="20"/>
          <w:szCs w:val="20"/>
        </w:rPr>
      </w:pPr>
      <w:r w:rsidRPr="00CD4EE4">
        <w:rPr>
          <w:rFonts w:ascii="Calibri" w:hAnsi="Calibri" w:cs="Calibri"/>
          <w:color w:val="403B37"/>
          <w:sz w:val="20"/>
          <w:szCs w:val="20"/>
        </w:rPr>
        <w:t xml:space="preserve">Offers ongoing long-term follow-up </w:t>
      </w:r>
    </w:p>
    <w:p w:rsidR="00CE072A" w:rsidRPr="00CD4EE4" w:rsidRDefault="00CE072A" w:rsidP="00CD4EE4">
      <w:pPr>
        <w:rPr>
          <w:rStyle w:val="Strong"/>
          <w:rFonts w:ascii="Calibri" w:hAnsi="Calibri" w:cs="Calibri"/>
          <w:b w:val="0"/>
          <w:bCs w:val="0"/>
          <w:color w:val="403B37"/>
          <w:sz w:val="20"/>
          <w:szCs w:val="20"/>
        </w:rPr>
      </w:pPr>
      <w:r w:rsidRPr="00CD4EE4">
        <w:rPr>
          <w:rStyle w:val="Strong"/>
          <w:rFonts w:ascii="Calibri" w:hAnsi="Calibri" w:cs="Calibri"/>
          <w:b w:val="0"/>
          <w:bCs w:val="0"/>
          <w:color w:val="403B37"/>
          <w:sz w:val="20"/>
          <w:szCs w:val="20"/>
        </w:rPr>
        <w:t>Shapedown is offered at the following locations</w:t>
      </w:r>
    </w:p>
    <w:p w:rsidR="00CE072A" w:rsidRPr="009204B3" w:rsidRDefault="00CE072A" w:rsidP="00CD4EE4">
      <w:pPr>
        <w:rPr>
          <w:rStyle w:val="Strong"/>
          <w:rFonts w:ascii="Arial" w:hAnsi="Arial" w:cs="Arial"/>
          <w:b w:val="0"/>
          <w:bCs w:val="0"/>
          <w:color w:val="403B37"/>
          <w:sz w:val="18"/>
          <w:szCs w:val="18"/>
        </w:rPr>
      </w:pPr>
      <w:r w:rsidRPr="00CD4EE4">
        <w:rPr>
          <w:rStyle w:val="Strong"/>
          <w:rFonts w:ascii="Calibri" w:hAnsi="Calibri" w:cs="Calibri"/>
          <w:b w:val="0"/>
          <w:bCs w:val="0"/>
          <w:color w:val="403B37"/>
          <w:sz w:val="20"/>
          <w:szCs w:val="20"/>
        </w:rPr>
        <w:t xml:space="preserve">St Joseph Mercy Health System  Ann Arbor </w:t>
      </w:r>
      <w:r w:rsidRPr="00CD4EE4">
        <w:rPr>
          <w:rFonts w:ascii="Calibri" w:hAnsi="Calibri" w:cs="Calibri"/>
          <w:sz w:val="20"/>
          <w:szCs w:val="20"/>
        </w:rPr>
        <w:t xml:space="preserve">734-712-5800 #2 </w:t>
      </w:r>
      <w:hyperlink r:id="rId15" w:history="1">
        <w:r w:rsidRPr="00CD4EE4">
          <w:rPr>
            <w:rStyle w:val="Hyperlink"/>
            <w:rFonts w:ascii="Calibri" w:hAnsi="Calibri" w:cs="Calibri"/>
            <w:sz w:val="20"/>
            <w:szCs w:val="20"/>
          </w:rPr>
          <w:t>http://www.stjoesannarbor.org/shapedown</w:t>
        </w:r>
      </w:hyperlink>
      <w:r>
        <w:t xml:space="preserve"> </w:t>
      </w:r>
    </w:p>
    <w:p w:rsidR="0029708C" w:rsidRPr="00CD4EE4" w:rsidRDefault="00CD4EE4" w:rsidP="00CD4EE4">
      <w:pPr>
        <w:rPr>
          <w:rFonts w:ascii="Calibri" w:hAnsi="Calibri" w:cs="Calibri"/>
          <w:b/>
          <w:sz w:val="20"/>
          <w:szCs w:val="20"/>
        </w:rPr>
      </w:pPr>
      <w:r w:rsidRPr="00CD4EE4">
        <w:rPr>
          <w:rStyle w:val="Strong"/>
          <w:rFonts w:ascii="Calibri" w:hAnsi="Calibri" w:cs="Calibri"/>
          <w:b w:val="0"/>
          <w:bCs w:val="0"/>
          <w:color w:val="403B37"/>
          <w:sz w:val="20"/>
          <w:szCs w:val="20"/>
        </w:rPr>
        <w:t xml:space="preserve">St Joseph Mercy Health System  </w:t>
      </w:r>
      <w:r>
        <w:rPr>
          <w:rStyle w:val="Strong"/>
          <w:rFonts w:ascii="Calibri" w:hAnsi="Calibri" w:cs="Calibri"/>
          <w:b w:val="0"/>
          <w:bCs w:val="0"/>
          <w:color w:val="403B37"/>
          <w:sz w:val="20"/>
          <w:szCs w:val="20"/>
        </w:rPr>
        <w:t xml:space="preserve">Oakland </w:t>
      </w:r>
      <w:r w:rsidRPr="00CD4EE4">
        <w:rPr>
          <w:rStyle w:val="Strong"/>
          <w:rFonts w:ascii="Calibri" w:hAnsi="Calibri" w:cs="Calibri"/>
          <w:b w:val="0"/>
          <w:bCs w:val="0"/>
          <w:color w:val="403B37"/>
          <w:sz w:val="20"/>
          <w:szCs w:val="20"/>
        </w:rPr>
        <w:t xml:space="preserve"> </w:t>
      </w:r>
      <w:r w:rsidRPr="00CD4EE4">
        <w:rPr>
          <w:rStyle w:val="Strong"/>
          <w:rFonts w:ascii="Calibri" w:hAnsi="Calibri" w:cs="Calibri"/>
          <w:b w:val="0"/>
          <w:sz w:val="20"/>
          <w:szCs w:val="20"/>
        </w:rPr>
        <w:t>(248) 858-2556</w:t>
      </w:r>
      <w:r w:rsidRPr="00CD4EE4">
        <w:rPr>
          <w:rFonts w:ascii="Calibri" w:hAnsi="Calibri" w:cs="Calibri"/>
          <w:b/>
          <w:sz w:val="20"/>
          <w:szCs w:val="20"/>
        </w:rPr>
        <w:t xml:space="preserve"> </w:t>
      </w:r>
      <w:hyperlink r:id="rId16" w:history="1">
        <w:r w:rsidRPr="00CD4EE4">
          <w:rPr>
            <w:rStyle w:val="Hyperlink"/>
            <w:rFonts w:ascii="Calibri" w:hAnsi="Calibri" w:cs="Calibri"/>
            <w:b/>
            <w:sz w:val="20"/>
            <w:szCs w:val="20"/>
          </w:rPr>
          <w:t>http://www.stjoesoakland.org/Weight-LossPrograms</w:t>
        </w:r>
      </w:hyperlink>
      <w:r w:rsidRPr="00CD4EE4">
        <w:rPr>
          <w:rFonts w:ascii="Calibri" w:hAnsi="Calibri" w:cs="Calibri"/>
          <w:b/>
          <w:color w:val="333333"/>
          <w:sz w:val="20"/>
          <w:szCs w:val="20"/>
        </w:rPr>
        <w:t xml:space="preserve"> </w:t>
      </w:r>
    </w:p>
    <w:p w:rsidR="00CD4EE4" w:rsidRDefault="00CD4EE4" w:rsidP="00CE072A">
      <w:pPr>
        <w:rPr>
          <w:rFonts w:ascii="Calibri" w:hAnsi="Calibri" w:cs="Arial"/>
          <w:b/>
          <w:noProof/>
          <w:color w:val="FF0000"/>
          <w:sz w:val="20"/>
          <w:szCs w:val="20"/>
        </w:rPr>
      </w:pPr>
    </w:p>
    <w:p w:rsidR="005F0C61" w:rsidRDefault="005F0C61" w:rsidP="00CE072A">
      <w:pPr>
        <w:rPr>
          <w:rFonts w:ascii="Calibri" w:hAnsi="Calibri" w:cs="Arial"/>
          <w:b/>
          <w:noProof/>
          <w:sz w:val="20"/>
          <w:szCs w:val="20"/>
        </w:rPr>
      </w:pPr>
    </w:p>
    <w:p w:rsidR="005F0C61" w:rsidRDefault="005F0C61" w:rsidP="00CE072A">
      <w:pPr>
        <w:rPr>
          <w:rFonts w:ascii="Calibri" w:hAnsi="Calibri" w:cs="Arial"/>
          <w:b/>
          <w:noProof/>
          <w:sz w:val="20"/>
          <w:szCs w:val="20"/>
        </w:rPr>
      </w:pPr>
    </w:p>
    <w:p w:rsidR="005F0C61" w:rsidRDefault="005F0C61" w:rsidP="00CE072A">
      <w:pPr>
        <w:rPr>
          <w:rFonts w:ascii="Calibri" w:hAnsi="Calibri" w:cs="Arial"/>
          <w:b/>
          <w:noProof/>
          <w:sz w:val="20"/>
          <w:szCs w:val="20"/>
        </w:rPr>
      </w:pPr>
    </w:p>
    <w:p w:rsidR="005F0C61" w:rsidRDefault="005F0C61" w:rsidP="00CE072A">
      <w:pPr>
        <w:rPr>
          <w:rFonts w:ascii="Calibri" w:hAnsi="Calibri" w:cs="Arial"/>
          <w:b/>
          <w:noProof/>
          <w:sz w:val="20"/>
          <w:szCs w:val="20"/>
        </w:rPr>
      </w:pPr>
    </w:p>
    <w:p w:rsidR="005F0C61" w:rsidRDefault="005F0C61" w:rsidP="00CE072A">
      <w:pPr>
        <w:rPr>
          <w:rFonts w:ascii="Calibri" w:hAnsi="Calibri" w:cs="Arial"/>
          <w:b/>
          <w:noProof/>
          <w:sz w:val="20"/>
          <w:szCs w:val="20"/>
        </w:rPr>
      </w:pPr>
    </w:p>
    <w:p w:rsidR="005F0C61" w:rsidRDefault="005F0C61" w:rsidP="00CE072A">
      <w:pPr>
        <w:rPr>
          <w:rFonts w:ascii="Calibri" w:hAnsi="Calibri" w:cs="Arial"/>
          <w:b/>
          <w:noProof/>
          <w:sz w:val="20"/>
          <w:szCs w:val="20"/>
        </w:rPr>
      </w:pPr>
    </w:p>
    <w:p w:rsidR="00CE072A" w:rsidRPr="005F0C61" w:rsidRDefault="00CE072A" w:rsidP="00CE072A">
      <w:pPr>
        <w:rPr>
          <w:rFonts w:ascii="Calibri" w:hAnsi="Calibri" w:cs="Arial"/>
          <w:b/>
          <w:noProof/>
          <w:sz w:val="20"/>
          <w:szCs w:val="20"/>
        </w:rPr>
      </w:pPr>
      <w:r w:rsidRPr="005F0C61">
        <w:rPr>
          <w:rFonts w:ascii="Calibri" w:hAnsi="Calibri" w:cs="Arial"/>
          <w:b/>
          <w:noProof/>
          <w:sz w:val="20"/>
          <w:szCs w:val="20"/>
        </w:rPr>
        <w:lastRenderedPageBreak/>
        <w:t xml:space="preserve">University of Michigan Pediatric Comprehensive Weight Management Center </w:t>
      </w:r>
    </w:p>
    <w:p w:rsidR="00CE072A" w:rsidRPr="00EA500D" w:rsidRDefault="00CE072A" w:rsidP="00CE072A">
      <w:pPr>
        <w:rPr>
          <w:rFonts w:ascii="Calibri" w:hAnsi="Calibri" w:cs="Arial"/>
          <w:b/>
          <w:noProof/>
          <w:sz w:val="20"/>
          <w:szCs w:val="20"/>
        </w:rPr>
      </w:pPr>
      <w:r>
        <w:rPr>
          <w:rFonts w:ascii="Calibri" w:hAnsi="Calibri" w:cs="Arial"/>
          <w:b/>
          <w:noProof/>
          <w:sz w:val="20"/>
          <w:szCs w:val="20"/>
        </w:rPr>
        <w:t>M</w:t>
      </w:r>
      <w:r w:rsidRPr="00EA500D">
        <w:rPr>
          <w:rFonts w:ascii="Calibri" w:hAnsi="Calibri" w:cs="Arial"/>
          <w:b/>
          <w:noProof/>
          <w:sz w:val="20"/>
          <w:szCs w:val="20"/>
        </w:rPr>
        <w:t>POWER</w:t>
      </w:r>
      <w:r>
        <w:rPr>
          <w:rFonts w:ascii="Calibri" w:hAnsi="Calibri" w:cs="Arial"/>
          <w:b/>
          <w:noProof/>
          <w:sz w:val="20"/>
          <w:szCs w:val="20"/>
        </w:rPr>
        <w:t xml:space="preserve"> Michigan </w:t>
      </w:r>
      <w:r w:rsidRPr="00EA500D">
        <w:rPr>
          <w:rFonts w:ascii="Calibri" w:hAnsi="Calibri" w:cs="Arial"/>
          <w:b/>
          <w:noProof/>
          <w:sz w:val="20"/>
          <w:szCs w:val="20"/>
        </w:rPr>
        <w:t xml:space="preserve">Pediatric </w:t>
      </w:r>
      <w:r>
        <w:rPr>
          <w:rFonts w:ascii="Calibri" w:hAnsi="Calibri" w:cs="Arial"/>
          <w:b/>
          <w:noProof/>
          <w:sz w:val="20"/>
          <w:szCs w:val="20"/>
        </w:rPr>
        <w:t xml:space="preserve">Outpatient </w:t>
      </w:r>
      <w:r w:rsidRPr="00EA500D">
        <w:rPr>
          <w:rFonts w:ascii="Calibri" w:hAnsi="Calibri" w:cs="Arial"/>
          <w:b/>
          <w:noProof/>
          <w:sz w:val="20"/>
          <w:szCs w:val="20"/>
        </w:rPr>
        <w:t xml:space="preserve">Weight </w:t>
      </w:r>
      <w:r>
        <w:rPr>
          <w:rFonts w:ascii="Calibri" w:hAnsi="Calibri" w:cs="Arial"/>
          <w:b/>
          <w:noProof/>
          <w:sz w:val="20"/>
          <w:szCs w:val="20"/>
        </w:rPr>
        <w:t>Evaluation and Reduction Programs</w:t>
      </w:r>
    </w:p>
    <w:p w:rsidR="00CE072A" w:rsidRPr="00EA500D" w:rsidRDefault="00CE072A" w:rsidP="00CE072A">
      <w:pPr>
        <w:rPr>
          <w:rFonts w:ascii="Calibri" w:hAnsi="Calibri"/>
          <w:sz w:val="20"/>
          <w:szCs w:val="20"/>
        </w:rPr>
      </w:pPr>
      <w:r>
        <w:rPr>
          <w:rFonts w:ascii="Calibri" w:hAnsi="Calibri"/>
          <w:sz w:val="20"/>
          <w:szCs w:val="20"/>
        </w:rPr>
        <w:t xml:space="preserve">1500 E. Medical Center Drive, 1924 Taubman Center, </w:t>
      </w:r>
      <w:r w:rsidRPr="00EA500D">
        <w:rPr>
          <w:rFonts w:ascii="Calibri" w:hAnsi="Calibri"/>
          <w:sz w:val="20"/>
          <w:szCs w:val="20"/>
        </w:rPr>
        <w:t>Ann Arbor, MI 48109-0318</w:t>
      </w:r>
    </w:p>
    <w:p w:rsidR="00CE072A" w:rsidRPr="00EA500D" w:rsidRDefault="00CE072A" w:rsidP="00CE072A">
      <w:pPr>
        <w:rPr>
          <w:rFonts w:ascii="Calibri" w:hAnsi="Calibri" w:cs="Arial"/>
          <w:sz w:val="20"/>
          <w:szCs w:val="20"/>
        </w:rPr>
      </w:pPr>
      <w:r w:rsidRPr="00EA500D">
        <w:rPr>
          <w:rFonts w:ascii="Calibri" w:hAnsi="Calibri" w:cs="Arial"/>
          <w:sz w:val="20"/>
          <w:szCs w:val="20"/>
        </w:rPr>
        <w:t xml:space="preserve">Phone:  </w:t>
      </w:r>
      <w:r w:rsidRPr="00EA500D">
        <w:rPr>
          <w:rFonts w:ascii="Calibri" w:hAnsi="Calibri" w:cs="Arial"/>
          <w:noProof/>
          <w:sz w:val="20"/>
          <w:szCs w:val="20"/>
        </w:rPr>
        <w:t>734-615-3829</w:t>
      </w:r>
      <w:r>
        <w:rPr>
          <w:rFonts w:ascii="Calibri" w:hAnsi="Calibri" w:cs="Arial"/>
          <w:noProof/>
          <w:sz w:val="20"/>
          <w:szCs w:val="20"/>
        </w:rPr>
        <w:t xml:space="preserve">  </w:t>
      </w:r>
    </w:p>
    <w:p w:rsidR="00CE072A" w:rsidRPr="00EA500D" w:rsidRDefault="00CE072A" w:rsidP="00CE072A">
      <w:pPr>
        <w:rPr>
          <w:rFonts w:ascii="Calibri" w:hAnsi="Calibri" w:cs="Arial"/>
          <w:noProof/>
          <w:sz w:val="20"/>
          <w:szCs w:val="20"/>
        </w:rPr>
      </w:pPr>
      <w:r w:rsidRPr="00EA500D">
        <w:rPr>
          <w:rFonts w:ascii="Calibri" w:hAnsi="Calibri" w:cs="Arial"/>
          <w:sz w:val="20"/>
          <w:szCs w:val="20"/>
        </w:rPr>
        <w:t xml:space="preserve">Email:  </w:t>
      </w:r>
      <w:r w:rsidRPr="00E93B0A">
        <w:rPr>
          <w:rFonts w:ascii="Calibri" w:hAnsi="Calibri"/>
          <w:sz w:val="20"/>
          <w:szCs w:val="20"/>
        </w:rPr>
        <w:t>peds-mpower@med.umich.edu</w:t>
      </w:r>
    </w:p>
    <w:p w:rsidR="00CE072A" w:rsidRDefault="00CE072A" w:rsidP="00CE072A">
      <w:pPr>
        <w:rPr>
          <w:rFonts w:ascii="Calibri" w:hAnsi="Calibri" w:cs="Arial"/>
          <w:sz w:val="20"/>
          <w:szCs w:val="20"/>
        </w:rPr>
      </w:pPr>
      <w:r w:rsidRPr="00EA500D">
        <w:rPr>
          <w:rFonts w:ascii="Calibri" w:hAnsi="Calibri" w:cs="Arial"/>
          <w:noProof/>
          <w:sz w:val="20"/>
          <w:szCs w:val="20"/>
        </w:rPr>
        <w:t>Description</w:t>
      </w:r>
      <w:r>
        <w:rPr>
          <w:rFonts w:ascii="Calibri" w:hAnsi="Calibri" w:cs="Arial"/>
          <w:noProof/>
          <w:sz w:val="20"/>
          <w:szCs w:val="20"/>
        </w:rPr>
        <w:t>:</w:t>
      </w:r>
      <w:r w:rsidRPr="00EA500D">
        <w:rPr>
          <w:rFonts w:ascii="Calibri" w:hAnsi="Calibri" w:cs="Arial"/>
          <w:sz w:val="20"/>
          <w:szCs w:val="20"/>
        </w:rPr>
        <w:t xml:space="preserve"> </w:t>
      </w:r>
      <w:r>
        <w:rPr>
          <w:rFonts w:ascii="Calibri" w:hAnsi="Calibri" w:cs="Arial"/>
          <w:sz w:val="20"/>
          <w:szCs w:val="20"/>
        </w:rPr>
        <w:t>T</w:t>
      </w:r>
      <w:r w:rsidRPr="00EA500D">
        <w:rPr>
          <w:rFonts w:ascii="Calibri" w:hAnsi="Calibri" w:cs="Arial"/>
          <w:sz w:val="20"/>
          <w:szCs w:val="20"/>
        </w:rPr>
        <w:t>he University of Michigan C.S. Mott Children's Hospital Pediatric Comprehensive Weight Management Center</w:t>
      </w:r>
      <w:r>
        <w:rPr>
          <w:rFonts w:ascii="Calibri" w:hAnsi="Calibri" w:cs="Arial"/>
          <w:sz w:val="20"/>
          <w:szCs w:val="20"/>
        </w:rPr>
        <w:t xml:space="preserve"> has</w:t>
      </w:r>
      <w:r w:rsidRPr="00EA500D">
        <w:rPr>
          <w:rFonts w:ascii="Calibri" w:hAnsi="Calibri" w:cs="Arial"/>
          <w:sz w:val="20"/>
          <w:szCs w:val="20"/>
        </w:rPr>
        <w:t xml:space="preserve"> a team of experienced providers (physicians, dietitian, psychologist, social worker, exercise physiologist and physician assistant) dedicated to the evaluation and treatment of obese adolescents </w:t>
      </w:r>
      <w:r>
        <w:rPr>
          <w:rFonts w:ascii="Calibri" w:hAnsi="Calibri" w:cs="Arial"/>
          <w:sz w:val="20"/>
          <w:szCs w:val="20"/>
        </w:rPr>
        <w:t>(ages 12-18) through the MPOWER program and youth (aged 7-11)  through the MPOWER Juniors Program.</w:t>
      </w:r>
    </w:p>
    <w:p w:rsidR="00CE072A" w:rsidRPr="003E2B2A" w:rsidRDefault="00CE072A" w:rsidP="00CE072A">
      <w:pPr>
        <w:spacing w:line="240" w:lineRule="atLeast"/>
        <w:rPr>
          <w:rFonts w:ascii="Calibri" w:hAnsi="Calibri" w:cs="Calibri"/>
          <w:color w:val="000000"/>
          <w:sz w:val="20"/>
          <w:szCs w:val="20"/>
          <w:lang w:val="en"/>
        </w:rPr>
      </w:pPr>
      <w:r w:rsidRPr="003E2B2A">
        <w:rPr>
          <w:rFonts w:ascii="Calibri" w:hAnsi="Calibri" w:cs="Calibri"/>
          <w:color w:val="000000"/>
          <w:sz w:val="20"/>
          <w:szCs w:val="20"/>
          <w:lang w:val="en"/>
        </w:rPr>
        <w:t>These intensive 6-month programs utilize a comprehensive approach to help families face the challenge of achieving sustained weight loss.</w:t>
      </w:r>
    </w:p>
    <w:p w:rsidR="00CE072A" w:rsidRDefault="00BD17F8" w:rsidP="00CE072A">
      <w:pPr>
        <w:rPr>
          <w:rFonts w:ascii="Calibri" w:hAnsi="Calibri"/>
          <w:noProof/>
          <w:sz w:val="20"/>
          <w:szCs w:val="20"/>
        </w:rPr>
      </w:pPr>
      <w:hyperlink r:id="rId17" w:history="1">
        <w:r w:rsidR="00CE072A" w:rsidRPr="00662EDB">
          <w:rPr>
            <w:rStyle w:val="Hyperlink"/>
            <w:rFonts w:ascii="Calibri" w:hAnsi="Calibri"/>
            <w:noProof/>
            <w:sz w:val="20"/>
            <w:szCs w:val="20"/>
          </w:rPr>
          <w:t>http://www.uofmhealth.org/medical-services/ped-weight-management</w:t>
        </w:r>
      </w:hyperlink>
      <w:r w:rsidR="00CE072A">
        <w:rPr>
          <w:rFonts w:ascii="Calibri" w:hAnsi="Calibri"/>
          <w:noProof/>
          <w:sz w:val="20"/>
          <w:szCs w:val="20"/>
        </w:rPr>
        <w:t xml:space="preserve"> </w:t>
      </w:r>
    </w:p>
    <w:p w:rsidR="00CE072A" w:rsidRPr="00E93B0A" w:rsidRDefault="00BD17F8" w:rsidP="00CE072A">
      <w:pPr>
        <w:rPr>
          <w:rFonts w:ascii="Calibri" w:hAnsi="Calibri"/>
          <w:noProof/>
          <w:sz w:val="20"/>
          <w:szCs w:val="20"/>
        </w:rPr>
      </w:pPr>
      <w:hyperlink r:id="rId18" w:history="1">
        <w:r w:rsidR="00CE072A" w:rsidRPr="00662EDB">
          <w:rPr>
            <w:rStyle w:val="Hyperlink"/>
            <w:rFonts w:ascii="Calibri" w:hAnsi="Calibri"/>
            <w:noProof/>
            <w:sz w:val="20"/>
            <w:szCs w:val="20"/>
          </w:rPr>
          <w:t>http://www.med.umich.edu/mpower/clinical/mpowerjr/index.shtml</w:t>
        </w:r>
      </w:hyperlink>
      <w:r w:rsidR="00CE072A">
        <w:rPr>
          <w:rFonts w:ascii="Calibri" w:hAnsi="Calibri"/>
          <w:noProof/>
          <w:sz w:val="20"/>
          <w:szCs w:val="20"/>
        </w:rPr>
        <w:t xml:space="preserve"> </w:t>
      </w:r>
    </w:p>
    <w:p w:rsidR="00CE072A" w:rsidRPr="00EA500D" w:rsidRDefault="00CE072A" w:rsidP="00CE072A">
      <w:pPr>
        <w:rPr>
          <w:rFonts w:ascii="Calibri" w:hAnsi="Calibri"/>
          <w:b/>
          <w:noProof/>
          <w:sz w:val="16"/>
          <w:szCs w:val="16"/>
        </w:rPr>
      </w:pPr>
    </w:p>
    <w:p w:rsidR="00CE072A" w:rsidRPr="00EA500D" w:rsidRDefault="00CE072A" w:rsidP="00CE072A">
      <w:pPr>
        <w:rPr>
          <w:rFonts w:ascii="Calibri" w:hAnsi="Calibri"/>
          <w:b/>
          <w:noProof/>
          <w:sz w:val="20"/>
          <w:szCs w:val="20"/>
        </w:rPr>
      </w:pPr>
      <w:r>
        <w:rPr>
          <w:rFonts w:ascii="Calibri" w:hAnsi="Calibri"/>
          <w:b/>
          <w:noProof/>
          <w:sz w:val="20"/>
          <w:szCs w:val="20"/>
        </w:rPr>
        <w:t>MHealthy</w:t>
      </w:r>
    </w:p>
    <w:p w:rsidR="00CE072A" w:rsidRPr="00EA500D" w:rsidRDefault="00CE072A" w:rsidP="00CE072A">
      <w:pPr>
        <w:rPr>
          <w:rFonts w:ascii="Calibri" w:hAnsi="Calibri"/>
          <w:b/>
          <w:sz w:val="20"/>
          <w:szCs w:val="20"/>
        </w:rPr>
      </w:pPr>
      <w:r w:rsidRPr="00EA500D">
        <w:rPr>
          <w:rFonts w:ascii="Calibri" w:hAnsi="Calibri"/>
          <w:b/>
          <w:noProof/>
          <w:sz w:val="20"/>
          <w:szCs w:val="20"/>
        </w:rPr>
        <w:t>University of Michigan Health System Community Health Services</w:t>
      </w:r>
    </w:p>
    <w:p w:rsidR="00CE072A" w:rsidRPr="00EA500D" w:rsidRDefault="00CE072A" w:rsidP="00CE072A">
      <w:pPr>
        <w:rPr>
          <w:rFonts w:ascii="Calibri" w:hAnsi="Calibri"/>
          <w:sz w:val="20"/>
          <w:szCs w:val="20"/>
        </w:rPr>
      </w:pPr>
      <w:r w:rsidRPr="00EA500D">
        <w:rPr>
          <w:rFonts w:ascii="Calibri" w:hAnsi="Calibri"/>
          <w:noProof/>
          <w:sz w:val="20"/>
          <w:szCs w:val="20"/>
        </w:rPr>
        <w:t>2850 S. Industrial, Suite 600</w:t>
      </w:r>
      <w:r>
        <w:rPr>
          <w:rFonts w:ascii="Calibri" w:hAnsi="Calibri"/>
          <w:sz w:val="20"/>
          <w:szCs w:val="20"/>
        </w:rPr>
        <w:t xml:space="preserve">, </w:t>
      </w:r>
      <w:r w:rsidRPr="00EA500D">
        <w:rPr>
          <w:rFonts w:ascii="Calibri" w:hAnsi="Calibri"/>
          <w:noProof/>
          <w:sz w:val="20"/>
          <w:szCs w:val="20"/>
        </w:rPr>
        <w:t>Ann Arbor, MI  48104-6773</w:t>
      </w:r>
    </w:p>
    <w:p w:rsidR="00CE072A" w:rsidRPr="00EA500D" w:rsidRDefault="00CE072A" w:rsidP="00CE072A">
      <w:pPr>
        <w:rPr>
          <w:rFonts w:ascii="Calibri" w:hAnsi="Calibri"/>
          <w:sz w:val="20"/>
          <w:szCs w:val="20"/>
        </w:rPr>
      </w:pPr>
      <w:r w:rsidRPr="00EA500D">
        <w:rPr>
          <w:rFonts w:ascii="Calibri" w:hAnsi="Calibri"/>
          <w:sz w:val="20"/>
          <w:szCs w:val="20"/>
        </w:rPr>
        <w:t xml:space="preserve">Phone:  </w:t>
      </w:r>
      <w:r w:rsidRPr="00EA500D">
        <w:rPr>
          <w:rFonts w:ascii="Calibri" w:hAnsi="Calibri"/>
          <w:noProof/>
          <w:sz w:val="20"/>
          <w:szCs w:val="20"/>
        </w:rPr>
        <w:t>734-975-3024</w:t>
      </w:r>
    </w:p>
    <w:p w:rsidR="00CE072A" w:rsidRPr="00EA500D" w:rsidRDefault="00CE072A" w:rsidP="00CE072A">
      <w:pPr>
        <w:rPr>
          <w:rFonts w:ascii="Calibri" w:hAnsi="Calibri" w:cs="Arial"/>
          <w:sz w:val="20"/>
          <w:szCs w:val="20"/>
        </w:rPr>
      </w:pPr>
      <w:r w:rsidRPr="00EA500D">
        <w:rPr>
          <w:rFonts w:ascii="Calibri" w:hAnsi="Calibri"/>
          <w:noProof/>
          <w:sz w:val="20"/>
          <w:szCs w:val="20"/>
        </w:rPr>
        <w:t xml:space="preserve">E-mail: </w:t>
      </w:r>
      <w:r w:rsidRPr="00E93B0A">
        <w:rPr>
          <w:rFonts w:ascii="Calibri" w:hAnsi="Calibri" w:cs="Arial"/>
          <w:sz w:val="20"/>
          <w:szCs w:val="20"/>
        </w:rPr>
        <w:t>mfit-weight-management@med.umich.edu</w:t>
      </w:r>
    </w:p>
    <w:p w:rsidR="00CE072A" w:rsidRPr="00C97BAB" w:rsidRDefault="00CE072A" w:rsidP="00CE072A">
      <w:pPr>
        <w:rPr>
          <w:rFonts w:ascii="Calibri" w:hAnsi="Calibri" w:cs="Calibri"/>
          <w:sz w:val="20"/>
          <w:szCs w:val="20"/>
        </w:rPr>
      </w:pPr>
      <w:r w:rsidRPr="00C97BAB">
        <w:rPr>
          <w:rFonts w:ascii="Calibri" w:hAnsi="Calibri" w:cs="Calibri"/>
          <w:noProof/>
          <w:sz w:val="20"/>
          <w:szCs w:val="20"/>
        </w:rPr>
        <w:t xml:space="preserve">Description:  MHealthy (previously </w:t>
      </w:r>
      <w:r w:rsidRPr="00C97BAB">
        <w:rPr>
          <w:rFonts w:ascii="Calibri" w:hAnsi="Calibri" w:cs="Calibri"/>
          <w:sz w:val="20"/>
          <w:szCs w:val="20"/>
        </w:rPr>
        <w:t>MFit) offers wellness and health risk reduction services for U-M faculty &amp; staff, dependents, and retirees, as well as for the general public and Michigan businesses. To help empower participants to manage their health for life, the program focuses on five lifetime strategies for success: a healthy environment, a can-do attitude, being physically active, making educated food choices, and tracking behavior changes.</w:t>
      </w:r>
    </w:p>
    <w:p w:rsidR="00CE072A" w:rsidRDefault="00BD17F8" w:rsidP="00CE072A">
      <w:pPr>
        <w:rPr>
          <w:rFonts w:ascii="Calibri" w:hAnsi="Calibri"/>
          <w:sz w:val="20"/>
          <w:szCs w:val="20"/>
        </w:rPr>
      </w:pPr>
      <w:hyperlink r:id="rId19" w:history="1">
        <w:r w:rsidR="00CE072A" w:rsidRPr="00662EDB">
          <w:rPr>
            <w:rStyle w:val="Hyperlink"/>
            <w:rFonts w:ascii="Calibri" w:hAnsi="Calibri"/>
            <w:sz w:val="20"/>
            <w:szCs w:val="20"/>
          </w:rPr>
          <w:t>http://hr.umich.edu/mhealthy/</w:t>
        </w:r>
      </w:hyperlink>
      <w:r w:rsidR="00CE072A">
        <w:rPr>
          <w:rFonts w:ascii="Calibri" w:hAnsi="Calibri"/>
          <w:sz w:val="20"/>
          <w:szCs w:val="20"/>
        </w:rPr>
        <w:t xml:space="preserve"> </w:t>
      </w:r>
    </w:p>
    <w:p w:rsidR="004B272F" w:rsidRDefault="004B272F">
      <w:pPr>
        <w:rPr>
          <w:rFonts w:ascii="Calibri" w:hAnsi="Calibri"/>
          <w:b/>
          <w:u w:val="single"/>
        </w:rPr>
      </w:pPr>
    </w:p>
    <w:p w:rsidR="008F3A93" w:rsidRPr="00EA500D" w:rsidRDefault="008F3A93">
      <w:pPr>
        <w:rPr>
          <w:rFonts w:ascii="Calibri" w:hAnsi="Calibri"/>
          <w:b/>
          <w:u w:val="single"/>
        </w:rPr>
      </w:pPr>
      <w:r w:rsidRPr="00EA500D">
        <w:rPr>
          <w:rFonts w:ascii="Calibri" w:hAnsi="Calibri"/>
          <w:b/>
          <w:u w:val="single"/>
        </w:rPr>
        <w:t xml:space="preserve">LOCAL </w:t>
      </w:r>
      <w:r w:rsidR="00887DB0">
        <w:rPr>
          <w:rFonts w:ascii="Calibri" w:hAnsi="Calibri"/>
          <w:b/>
          <w:u w:val="single"/>
        </w:rPr>
        <w:t>PROGRAMS:</w:t>
      </w:r>
    </w:p>
    <w:p w:rsidR="008F3A93" w:rsidRDefault="008F3A93">
      <w:pPr>
        <w:rPr>
          <w:rFonts w:ascii="Calibri" w:hAnsi="Calibri"/>
          <w:b/>
          <w:sz w:val="20"/>
          <w:szCs w:val="20"/>
        </w:rPr>
      </w:pPr>
    </w:p>
    <w:p w:rsidR="00C46692" w:rsidRDefault="00C46692">
      <w:pPr>
        <w:rPr>
          <w:rFonts w:ascii="Calibri" w:hAnsi="Calibri"/>
          <w:b/>
          <w:sz w:val="20"/>
          <w:szCs w:val="20"/>
        </w:rPr>
      </w:pPr>
      <w:r>
        <w:rPr>
          <w:rFonts w:ascii="Calibri" w:hAnsi="Calibri"/>
          <w:b/>
          <w:sz w:val="20"/>
          <w:szCs w:val="20"/>
        </w:rPr>
        <w:t>Check with local schools for programs such as Girls on the Run.</w:t>
      </w:r>
    </w:p>
    <w:p w:rsidR="00C46692" w:rsidRDefault="00C46692">
      <w:pPr>
        <w:rPr>
          <w:rFonts w:ascii="Calibri" w:hAnsi="Calibri"/>
          <w:b/>
          <w:sz w:val="20"/>
          <w:szCs w:val="20"/>
        </w:rPr>
      </w:pPr>
    </w:p>
    <w:p w:rsidR="00C46692" w:rsidRDefault="00C46692">
      <w:pPr>
        <w:rPr>
          <w:rFonts w:ascii="Calibri" w:hAnsi="Calibri"/>
          <w:b/>
          <w:sz w:val="20"/>
          <w:szCs w:val="20"/>
        </w:rPr>
      </w:pPr>
      <w:r>
        <w:rPr>
          <w:rFonts w:ascii="Calibri" w:hAnsi="Calibri"/>
          <w:b/>
          <w:sz w:val="20"/>
          <w:szCs w:val="20"/>
        </w:rPr>
        <w:t>Check with local parks and recreation departments for information on local exercise</w:t>
      </w:r>
      <w:r w:rsidR="00654648">
        <w:rPr>
          <w:rFonts w:ascii="Calibri" w:hAnsi="Calibri"/>
          <w:b/>
          <w:sz w:val="20"/>
          <w:szCs w:val="20"/>
        </w:rPr>
        <w:t xml:space="preserve"> programs, local trail ways/</w:t>
      </w:r>
      <w:r>
        <w:rPr>
          <w:rFonts w:ascii="Calibri" w:hAnsi="Calibri"/>
          <w:b/>
          <w:sz w:val="20"/>
          <w:szCs w:val="20"/>
        </w:rPr>
        <w:t>parks, and</w:t>
      </w:r>
      <w:r w:rsidR="00053549">
        <w:rPr>
          <w:rFonts w:ascii="Calibri" w:hAnsi="Calibri"/>
          <w:b/>
          <w:sz w:val="20"/>
          <w:szCs w:val="20"/>
        </w:rPr>
        <w:t xml:space="preserve"> also</w:t>
      </w:r>
      <w:r>
        <w:rPr>
          <w:rFonts w:ascii="Calibri" w:hAnsi="Calibri"/>
          <w:b/>
          <w:sz w:val="20"/>
          <w:szCs w:val="20"/>
        </w:rPr>
        <w:t xml:space="preserve"> farmers markets. </w:t>
      </w:r>
    </w:p>
    <w:p w:rsidR="00C46692" w:rsidRDefault="00C46692">
      <w:pPr>
        <w:rPr>
          <w:rFonts w:ascii="Calibri" w:hAnsi="Calibri"/>
          <w:b/>
          <w:sz w:val="20"/>
          <w:szCs w:val="20"/>
        </w:rPr>
      </w:pPr>
    </w:p>
    <w:p w:rsidR="008262BE" w:rsidRDefault="00C46692" w:rsidP="008262BE">
      <w:pPr>
        <w:rPr>
          <w:rFonts w:ascii="Calibri" w:hAnsi="Calibri"/>
          <w:b/>
          <w:sz w:val="20"/>
          <w:szCs w:val="20"/>
        </w:rPr>
      </w:pPr>
      <w:r>
        <w:rPr>
          <w:rFonts w:ascii="Calibri" w:hAnsi="Calibri"/>
          <w:b/>
          <w:sz w:val="20"/>
          <w:szCs w:val="20"/>
        </w:rPr>
        <w:t>Other community resources can be found at</w:t>
      </w:r>
      <w:r w:rsidR="008262BE">
        <w:rPr>
          <w:rFonts w:ascii="Calibri" w:hAnsi="Calibri"/>
          <w:b/>
          <w:sz w:val="20"/>
          <w:szCs w:val="20"/>
        </w:rPr>
        <w:t xml:space="preserve"> </w:t>
      </w:r>
      <w:r>
        <w:rPr>
          <w:rFonts w:ascii="Calibri" w:hAnsi="Calibri"/>
          <w:b/>
          <w:sz w:val="20"/>
          <w:szCs w:val="20"/>
        </w:rPr>
        <w:t xml:space="preserve">your local health department, </w:t>
      </w:r>
      <w:r w:rsidR="008262BE">
        <w:rPr>
          <w:rFonts w:ascii="Calibri" w:hAnsi="Calibri"/>
          <w:b/>
          <w:sz w:val="20"/>
          <w:szCs w:val="20"/>
        </w:rPr>
        <w:t>YMCA</w:t>
      </w:r>
      <w:r>
        <w:rPr>
          <w:rFonts w:ascii="Calibri" w:hAnsi="Calibri"/>
          <w:b/>
          <w:sz w:val="20"/>
          <w:szCs w:val="20"/>
        </w:rPr>
        <w:t xml:space="preserve">, and hospital. </w:t>
      </w:r>
    </w:p>
    <w:p w:rsidR="001C0681" w:rsidRPr="00EA500D" w:rsidRDefault="001C0681" w:rsidP="001C0681">
      <w:pPr>
        <w:tabs>
          <w:tab w:val="left" w:pos="0"/>
        </w:tabs>
        <w:rPr>
          <w:rFonts w:ascii="Calibri" w:hAnsi="Calibri"/>
          <w:b/>
          <w:noProof/>
          <w:u w:val="single"/>
        </w:rPr>
      </w:pPr>
    </w:p>
    <w:sectPr w:rsidR="001C0681" w:rsidRPr="00EA500D" w:rsidSect="00FE3B12">
      <w:footerReference w:type="default" r:id="rId20"/>
      <w:type w:val="continuous"/>
      <w:pgSz w:w="12240" w:h="15840"/>
      <w:pgMar w:top="1440" w:right="1800" w:bottom="1440" w:left="180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7F8" w:rsidRDefault="00BD17F8" w:rsidP="00C97BAB">
      <w:r>
        <w:separator/>
      </w:r>
    </w:p>
  </w:endnote>
  <w:endnote w:type="continuationSeparator" w:id="0">
    <w:p w:rsidR="00BD17F8" w:rsidRDefault="00BD17F8" w:rsidP="00C97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4EE4" w:rsidRDefault="00CD4EE4">
    <w:pPr>
      <w:pStyle w:val="Footer"/>
      <w:jc w:val="right"/>
    </w:pPr>
    <w:r>
      <w:fldChar w:fldCharType="begin"/>
    </w:r>
    <w:r>
      <w:instrText xml:space="preserve"> PAGE   \* MERGEFORMAT </w:instrText>
    </w:r>
    <w:r>
      <w:fldChar w:fldCharType="separate"/>
    </w:r>
    <w:r w:rsidR="00E3026C">
      <w:rPr>
        <w:noProof/>
      </w:rPr>
      <w:t>1</w:t>
    </w:r>
    <w:r>
      <w:rPr>
        <w:noProof/>
      </w:rPr>
      <w:fldChar w:fldCharType="end"/>
    </w:r>
  </w:p>
  <w:p w:rsidR="00C97BAB" w:rsidRDefault="00C97B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7F8" w:rsidRDefault="00BD17F8" w:rsidP="00C97BAB">
      <w:r>
        <w:separator/>
      </w:r>
    </w:p>
  </w:footnote>
  <w:footnote w:type="continuationSeparator" w:id="0">
    <w:p w:rsidR="00BD17F8" w:rsidRDefault="00BD17F8" w:rsidP="00C97B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64CBD"/>
    <w:multiLevelType w:val="multilevel"/>
    <w:tmpl w:val="5B88D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ED1D9A"/>
    <w:multiLevelType w:val="multilevel"/>
    <w:tmpl w:val="906C1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7C6953"/>
    <w:multiLevelType w:val="multilevel"/>
    <w:tmpl w:val="C248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F4E518A"/>
    <w:multiLevelType w:val="multilevel"/>
    <w:tmpl w:val="A710A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474EC3"/>
    <w:multiLevelType w:val="multilevel"/>
    <w:tmpl w:val="8F7E6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D6"/>
    <w:rsid w:val="0001460A"/>
    <w:rsid w:val="00030230"/>
    <w:rsid w:val="00053549"/>
    <w:rsid w:val="00064FAA"/>
    <w:rsid w:val="000668B1"/>
    <w:rsid w:val="00067200"/>
    <w:rsid w:val="0008563D"/>
    <w:rsid w:val="0009310A"/>
    <w:rsid w:val="000A7BA1"/>
    <w:rsid w:val="000B4767"/>
    <w:rsid w:val="000C0C8C"/>
    <w:rsid w:val="000C239B"/>
    <w:rsid w:val="000C7E85"/>
    <w:rsid w:val="000D05D1"/>
    <w:rsid w:val="00103C84"/>
    <w:rsid w:val="001132C7"/>
    <w:rsid w:val="0012460D"/>
    <w:rsid w:val="00154228"/>
    <w:rsid w:val="00154B50"/>
    <w:rsid w:val="001560EA"/>
    <w:rsid w:val="001A4AC2"/>
    <w:rsid w:val="001B7531"/>
    <w:rsid w:val="001C0681"/>
    <w:rsid w:val="001D2507"/>
    <w:rsid w:val="001E0D54"/>
    <w:rsid w:val="001E16FA"/>
    <w:rsid w:val="001E62D6"/>
    <w:rsid w:val="0020477C"/>
    <w:rsid w:val="0021231B"/>
    <w:rsid w:val="00236318"/>
    <w:rsid w:val="00242C5B"/>
    <w:rsid w:val="00255663"/>
    <w:rsid w:val="00274DB5"/>
    <w:rsid w:val="00293586"/>
    <w:rsid w:val="0029708C"/>
    <w:rsid w:val="002C288E"/>
    <w:rsid w:val="002D1CAF"/>
    <w:rsid w:val="002D77DC"/>
    <w:rsid w:val="002E1BE4"/>
    <w:rsid w:val="002F3693"/>
    <w:rsid w:val="002F4A6E"/>
    <w:rsid w:val="002F5BD8"/>
    <w:rsid w:val="00303574"/>
    <w:rsid w:val="003145B6"/>
    <w:rsid w:val="00353964"/>
    <w:rsid w:val="0037319D"/>
    <w:rsid w:val="003751F4"/>
    <w:rsid w:val="003D21EB"/>
    <w:rsid w:val="003E2B2A"/>
    <w:rsid w:val="003E6697"/>
    <w:rsid w:val="00406901"/>
    <w:rsid w:val="00412C78"/>
    <w:rsid w:val="004233F9"/>
    <w:rsid w:val="00496BEA"/>
    <w:rsid w:val="004B272F"/>
    <w:rsid w:val="004B5276"/>
    <w:rsid w:val="004C0848"/>
    <w:rsid w:val="004C4AEC"/>
    <w:rsid w:val="004F110B"/>
    <w:rsid w:val="00514341"/>
    <w:rsid w:val="00531DF2"/>
    <w:rsid w:val="0055122D"/>
    <w:rsid w:val="00573A63"/>
    <w:rsid w:val="005811AE"/>
    <w:rsid w:val="005B28FE"/>
    <w:rsid w:val="005B4647"/>
    <w:rsid w:val="005C2657"/>
    <w:rsid w:val="005C7C7E"/>
    <w:rsid w:val="005F0026"/>
    <w:rsid w:val="005F0C61"/>
    <w:rsid w:val="0060619E"/>
    <w:rsid w:val="00606684"/>
    <w:rsid w:val="00631EA4"/>
    <w:rsid w:val="00654648"/>
    <w:rsid w:val="00672585"/>
    <w:rsid w:val="0067753A"/>
    <w:rsid w:val="0067786F"/>
    <w:rsid w:val="00681C61"/>
    <w:rsid w:val="006941BF"/>
    <w:rsid w:val="006B4B08"/>
    <w:rsid w:val="006C19FC"/>
    <w:rsid w:val="00706E49"/>
    <w:rsid w:val="007154BD"/>
    <w:rsid w:val="007A1A49"/>
    <w:rsid w:val="007D1849"/>
    <w:rsid w:val="007D3C23"/>
    <w:rsid w:val="007D6FDF"/>
    <w:rsid w:val="007E60A2"/>
    <w:rsid w:val="008262BE"/>
    <w:rsid w:val="008376D0"/>
    <w:rsid w:val="00874616"/>
    <w:rsid w:val="008853AB"/>
    <w:rsid w:val="0088700E"/>
    <w:rsid w:val="00887DB0"/>
    <w:rsid w:val="008A3AC2"/>
    <w:rsid w:val="008D3C58"/>
    <w:rsid w:val="008E2122"/>
    <w:rsid w:val="008E251F"/>
    <w:rsid w:val="008E625C"/>
    <w:rsid w:val="008F1100"/>
    <w:rsid w:val="008F2241"/>
    <w:rsid w:val="008F3A93"/>
    <w:rsid w:val="008F52DA"/>
    <w:rsid w:val="00907530"/>
    <w:rsid w:val="009204B3"/>
    <w:rsid w:val="00934224"/>
    <w:rsid w:val="00942287"/>
    <w:rsid w:val="00945A9E"/>
    <w:rsid w:val="00952240"/>
    <w:rsid w:val="009622DD"/>
    <w:rsid w:val="00963803"/>
    <w:rsid w:val="00974A42"/>
    <w:rsid w:val="009A3A81"/>
    <w:rsid w:val="009A5C78"/>
    <w:rsid w:val="009A7A20"/>
    <w:rsid w:val="009E6576"/>
    <w:rsid w:val="009E7B10"/>
    <w:rsid w:val="009F6D9E"/>
    <w:rsid w:val="00A275F6"/>
    <w:rsid w:val="00A41DAB"/>
    <w:rsid w:val="00A609E5"/>
    <w:rsid w:val="00A60F3F"/>
    <w:rsid w:val="00A760AA"/>
    <w:rsid w:val="00A83471"/>
    <w:rsid w:val="00A871BC"/>
    <w:rsid w:val="00AB552E"/>
    <w:rsid w:val="00AB71FD"/>
    <w:rsid w:val="00AD72FE"/>
    <w:rsid w:val="00B04F6B"/>
    <w:rsid w:val="00B15260"/>
    <w:rsid w:val="00B24C0B"/>
    <w:rsid w:val="00B41EB8"/>
    <w:rsid w:val="00B608B2"/>
    <w:rsid w:val="00B72D19"/>
    <w:rsid w:val="00B97B14"/>
    <w:rsid w:val="00BA21DB"/>
    <w:rsid w:val="00BB192E"/>
    <w:rsid w:val="00BB451F"/>
    <w:rsid w:val="00BB64AC"/>
    <w:rsid w:val="00BC71E7"/>
    <w:rsid w:val="00BD17F8"/>
    <w:rsid w:val="00BF5497"/>
    <w:rsid w:val="00C22910"/>
    <w:rsid w:val="00C2731B"/>
    <w:rsid w:val="00C46692"/>
    <w:rsid w:val="00C60AEA"/>
    <w:rsid w:val="00C91093"/>
    <w:rsid w:val="00C97BAB"/>
    <w:rsid w:val="00CA09E6"/>
    <w:rsid w:val="00CA3907"/>
    <w:rsid w:val="00CB4232"/>
    <w:rsid w:val="00CD4EE4"/>
    <w:rsid w:val="00CE072A"/>
    <w:rsid w:val="00CE3A83"/>
    <w:rsid w:val="00D0181F"/>
    <w:rsid w:val="00D124DD"/>
    <w:rsid w:val="00D14920"/>
    <w:rsid w:val="00D26930"/>
    <w:rsid w:val="00D36EBD"/>
    <w:rsid w:val="00D4094E"/>
    <w:rsid w:val="00D77D0E"/>
    <w:rsid w:val="00D90B89"/>
    <w:rsid w:val="00D97BFF"/>
    <w:rsid w:val="00DD17A2"/>
    <w:rsid w:val="00DD6DE8"/>
    <w:rsid w:val="00DE399A"/>
    <w:rsid w:val="00E10476"/>
    <w:rsid w:val="00E202CD"/>
    <w:rsid w:val="00E3026C"/>
    <w:rsid w:val="00E64707"/>
    <w:rsid w:val="00E8794B"/>
    <w:rsid w:val="00E93B0A"/>
    <w:rsid w:val="00E955F9"/>
    <w:rsid w:val="00EA500D"/>
    <w:rsid w:val="00EC381E"/>
    <w:rsid w:val="00EC7232"/>
    <w:rsid w:val="00F15A2B"/>
    <w:rsid w:val="00F225AB"/>
    <w:rsid w:val="00F31712"/>
    <w:rsid w:val="00F52ED6"/>
    <w:rsid w:val="00F779D6"/>
    <w:rsid w:val="00FB6057"/>
    <w:rsid w:val="00FC2B07"/>
    <w:rsid w:val="00FC57CE"/>
    <w:rsid w:val="00FD5AFC"/>
    <w:rsid w:val="00FE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67753A"/>
    <w:pPr>
      <w:spacing w:before="150" w:after="45" w:line="300" w:lineRule="atLeast"/>
      <w:outlineLvl w:val="4"/>
    </w:pPr>
    <w:rPr>
      <w:rFonts w:ascii="Arial" w:hAnsi="Arial" w:cs="Arial"/>
      <w:b/>
      <w:bCs/>
      <w:color w:val="005F9B"/>
      <w:sz w:val="26"/>
      <w:szCs w:val="26"/>
    </w:rPr>
  </w:style>
  <w:style w:type="paragraph" w:styleId="Heading6">
    <w:name w:val="heading 6"/>
    <w:basedOn w:val="Normal"/>
    <w:next w:val="Normal"/>
    <w:link w:val="Heading6Char"/>
    <w:uiPriority w:val="9"/>
    <w:semiHidden/>
    <w:unhideWhenUsed/>
    <w:qFormat/>
    <w:rsid w:val="008E2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848"/>
    <w:rPr>
      <w:color w:val="0000FF"/>
      <w:u w:val="single"/>
    </w:rPr>
  </w:style>
  <w:style w:type="character" w:styleId="Strong">
    <w:name w:val="Strong"/>
    <w:uiPriority w:val="22"/>
    <w:qFormat/>
    <w:rsid w:val="004C0848"/>
    <w:rPr>
      <w:b/>
      <w:bCs/>
    </w:rPr>
  </w:style>
  <w:style w:type="paragraph" w:styleId="NormalWeb">
    <w:name w:val="Normal (Web)"/>
    <w:basedOn w:val="Normal"/>
    <w:uiPriority w:val="99"/>
    <w:rsid w:val="00BA21DB"/>
    <w:pPr>
      <w:spacing w:before="90" w:after="90"/>
      <w:ind w:left="90" w:right="90"/>
    </w:pPr>
  </w:style>
  <w:style w:type="character" w:styleId="Emphasis">
    <w:name w:val="Emphasis"/>
    <w:qFormat/>
    <w:rsid w:val="00BC71E7"/>
    <w:rPr>
      <w:i/>
      <w:iCs/>
    </w:rPr>
  </w:style>
  <w:style w:type="character" w:styleId="FollowedHyperlink">
    <w:name w:val="FollowedHyperlink"/>
    <w:rsid w:val="005C7C7E"/>
    <w:rPr>
      <w:color w:val="800080"/>
      <w:u w:val="single"/>
    </w:rPr>
  </w:style>
  <w:style w:type="character" w:styleId="HTMLCite">
    <w:name w:val="HTML Cite"/>
    <w:rsid w:val="009E7B10"/>
    <w:rPr>
      <w:i w:val="0"/>
      <w:iCs w:val="0"/>
      <w:color w:val="008000"/>
    </w:rPr>
  </w:style>
  <w:style w:type="character" w:customStyle="1" w:styleId="caps">
    <w:name w:val="caps"/>
    <w:rsid w:val="002F5BD8"/>
  </w:style>
  <w:style w:type="character" w:customStyle="1" w:styleId="copyright1">
    <w:name w:val="copyright1"/>
    <w:rsid w:val="002F5BD8"/>
    <w:rPr>
      <w:sz w:val="15"/>
      <w:szCs w:val="15"/>
    </w:rPr>
  </w:style>
  <w:style w:type="paragraph" w:styleId="Header">
    <w:name w:val="header"/>
    <w:basedOn w:val="Normal"/>
    <w:link w:val="HeaderChar"/>
    <w:uiPriority w:val="99"/>
    <w:unhideWhenUsed/>
    <w:rsid w:val="00C97BAB"/>
    <w:pPr>
      <w:tabs>
        <w:tab w:val="center" w:pos="4680"/>
        <w:tab w:val="right" w:pos="9360"/>
      </w:tabs>
    </w:pPr>
  </w:style>
  <w:style w:type="character" w:customStyle="1" w:styleId="HeaderChar">
    <w:name w:val="Header Char"/>
    <w:link w:val="Header"/>
    <w:uiPriority w:val="99"/>
    <w:rsid w:val="00C97BAB"/>
    <w:rPr>
      <w:sz w:val="24"/>
      <w:szCs w:val="24"/>
    </w:rPr>
  </w:style>
  <w:style w:type="paragraph" w:styleId="Footer">
    <w:name w:val="footer"/>
    <w:basedOn w:val="Normal"/>
    <w:link w:val="FooterChar"/>
    <w:uiPriority w:val="99"/>
    <w:unhideWhenUsed/>
    <w:rsid w:val="00C97BAB"/>
    <w:pPr>
      <w:tabs>
        <w:tab w:val="center" w:pos="4680"/>
        <w:tab w:val="right" w:pos="9360"/>
      </w:tabs>
    </w:pPr>
  </w:style>
  <w:style w:type="character" w:customStyle="1" w:styleId="FooterChar">
    <w:name w:val="Footer Char"/>
    <w:link w:val="Footer"/>
    <w:uiPriority w:val="99"/>
    <w:rsid w:val="00C97BAB"/>
    <w:rPr>
      <w:sz w:val="24"/>
      <w:szCs w:val="24"/>
    </w:rPr>
  </w:style>
  <w:style w:type="paragraph" w:styleId="BalloonText">
    <w:name w:val="Balloon Text"/>
    <w:basedOn w:val="Normal"/>
    <w:link w:val="BalloonTextChar"/>
    <w:uiPriority w:val="99"/>
    <w:semiHidden/>
    <w:unhideWhenUsed/>
    <w:rsid w:val="00C97BAB"/>
    <w:rPr>
      <w:rFonts w:ascii="Tahoma" w:hAnsi="Tahoma" w:cs="Tahoma"/>
      <w:sz w:val="16"/>
      <w:szCs w:val="16"/>
    </w:rPr>
  </w:style>
  <w:style w:type="character" w:customStyle="1" w:styleId="BalloonTextChar">
    <w:name w:val="Balloon Text Char"/>
    <w:link w:val="BalloonText"/>
    <w:uiPriority w:val="99"/>
    <w:semiHidden/>
    <w:rsid w:val="00C97BAB"/>
    <w:rPr>
      <w:rFonts w:ascii="Tahoma" w:hAnsi="Tahoma" w:cs="Tahoma"/>
      <w:sz w:val="16"/>
      <w:szCs w:val="16"/>
    </w:rPr>
  </w:style>
  <w:style w:type="character" w:customStyle="1" w:styleId="Heading5Char">
    <w:name w:val="Heading 5 Char"/>
    <w:link w:val="Heading5"/>
    <w:uiPriority w:val="9"/>
    <w:rsid w:val="0067753A"/>
    <w:rPr>
      <w:rFonts w:ascii="Arial" w:hAnsi="Arial" w:cs="Arial"/>
      <w:b/>
      <w:bCs/>
      <w:color w:val="005F9B"/>
      <w:sz w:val="26"/>
      <w:szCs w:val="26"/>
    </w:rPr>
  </w:style>
  <w:style w:type="character" w:customStyle="1" w:styleId="Heading6Char">
    <w:name w:val="Heading 6 Char"/>
    <w:link w:val="Heading6"/>
    <w:uiPriority w:val="9"/>
    <w:semiHidden/>
    <w:rsid w:val="008E251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5">
    <w:name w:val="heading 5"/>
    <w:basedOn w:val="Normal"/>
    <w:link w:val="Heading5Char"/>
    <w:uiPriority w:val="9"/>
    <w:qFormat/>
    <w:rsid w:val="0067753A"/>
    <w:pPr>
      <w:spacing w:before="150" w:after="45" w:line="300" w:lineRule="atLeast"/>
      <w:outlineLvl w:val="4"/>
    </w:pPr>
    <w:rPr>
      <w:rFonts w:ascii="Arial" w:hAnsi="Arial" w:cs="Arial"/>
      <w:b/>
      <w:bCs/>
      <w:color w:val="005F9B"/>
      <w:sz w:val="26"/>
      <w:szCs w:val="26"/>
    </w:rPr>
  </w:style>
  <w:style w:type="paragraph" w:styleId="Heading6">
    <w:name w:val="heading 6"/>
    <w:basedOn w:val="Normal"/>
    <w:next w:val="Normal"/>
    <w:link w:val="Heading6Char"/>
    <w:uiPriority w:val="9"/>
    <w:semiHidden/>
    <w:unhideWhenUsed/>
    <w:qFormat/>
    <w:rsid w:val="008E251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0848"/>
    <w:rPr>
      <w:color w:val="0000FF"/>
      <w:u w:val="single"/>
    </w:rPr>
  </w:style>
  <w:style w:type="character" w:styleId="Strong">
    <w:name w:val="Strong"/>
    <w:uiPriority w:val="22"/>
    <w:qFormat/>
    <w:rsid w:val="004C0848"/>
    <w:rPr>
      <w:b/>
      <w:bCs/>
    </w:rPr>
  </w:style>
  <w:style w:type="paragraph" w:styleId="NormalWeb">
    <w:name w:val="Normal (Web)"/>
    <w:basedOn w:val="Normal"/>
    <w:uiPriority w:val="99"/>
    <w:rsid w:val="00BA21DB"/>
    <w:pPr>
      <w:spacing w:before="90" w:after="90"/>
      <w:ind w:left="90" w:right="90"/>
    </w:pPr>
  </w:style>
  <w:style w:type="character" w:styleId="Emphasis">
    <w:name w:val="Emphasis"/>
    <w:qFormat/>
    <w:rsid w:val="00BC71E7"/>
    <w:rPr>
      <w:i/>
      <w:iCs/>
    </w:rPr>
  </w:style>
  <w:style w:type="character" w:styleId="FollowedHyperlink">
    <w:name w:val="FollowedHyperlink"/>
    <w:rsid w:val="005C7C7E"/>
    <w:rPr>
      <w:color w:val="800080"/>
      <w:u w:val="single"/>
    </w:rPr>
  </w:style>
  <w:style w:type="character" w:styleId="HTMLCite">
    <w:name w:val="HTML Cite"/>
    <w:rsid w:val="009E7B10"/>
    <w:rPr>
      <w:i w:val="0"/>
      <w:iCs w:val="0"/>
      <w:color w:val="008000"/>
    </w:rPr>
  </w:style>
  <w:style w:type="character" w:customStyle="1" w:styleId="caps">
    <w:name w:val="caps"/>
    <w:rsid w:val="002F5BD8"/>
  </w:style>
  <w:style w:type="character" w:customStyle="1" w:styleId="copyright1">
    <w:name w:val="copyright1"/>
    <w:rsid w:val="002F5BD8"/>
    <w:rPr>
      <w:sz w:val="15"/>
      <w:szCs w:val="15"/>
    </w:rPr>
  </w:style>
  <w:style w:type="paragraph" w:styleId="Header">
    <w:name w:val="header"/>
    <w:basedOn w:val="Normal"/>
    <w:link w:val="HeaderChar"/>
    <w:uiPriority w:val="99"/>
    <w:unhideWhenUsed/>
    <w:rsid w:val="00C97BAB"/>
    <w:pPr>
      <w:tabs>
        <w:tab w:val="center" w:pos="4680"/>
        <w:tab w:val="right" w:pos="9360"/>
      </w:tabs>
    </w:pPr>
  </w:style>
  <w:style w:type="character" w:customStyle="1" w:styleId="HeaderChar">
    <w:name w:val="Header Char"/>
    <w:link w:val="Header"/>
    <w:uiPriority w:val="99"/>
    <w:rsid w:val="00C97BAB"/>
    <w:rPr>
      <w:sz w:val="24"/>
      <w:szCs w:val="24"/>
    </w:rPr>
  </w:style>
  <w:style w:type="paragraph" w:styleId="Footer">
    <w:name w:val="footer"/>
    <w:basedOn w:val="Normal"/>
    <w:link w:val="FooterChar"/>
    <w:uiPriority w:val="99"/>
    <w:unhideWhenUsed/>
    <w:rsid w:val="00C97BAB"/>
    <w:pPr>
      <w:tabs>
        <w:tab w:val="center" w:pos="4680"/>
        <w:tab w:val="right" w:pos="9360"/>
      </w:tabs>
    </w:pPr>
  </w:style>
  <w:style w:type="character" w:customStyle="1" w:styleId="FooterChar">
    <w:name w:val="Footer Char"/>
    <w:link w:val="Footer"/>
    <w:uiPriority w:val="99"/>
    <w:rsid w:val="00C97BAB"/>
    <w:rPr>
      <w:sz w:val="24"/>
      <w:szCs w:val="24"/>
    </w:rPr>
  </w:style>
  <w:style w:type="paragraph" w:styleId="BalloonText">
    <w:name w:val="Balloon Text"/>
    <w:basedOn w:val="Normal"/>
    <w:link w:val="BalloonTextChar"/>
    <w:uiPriority w:val="99"/>
    <w:semiHidden/>
    <w:unhideWhenUsed/>
    <w:rsid w:val="00C97BAB"/>
    <w:rPr>
      <w:rFonts w:ascii="Tahoma" w:hAnsi="Tahoma" w:cs="Tahoma"/>
      <w:sz w:val="16"/>
      <w:szCs w:val="16"/>
    </w:rPr>
  </w:style>
  <w:style w:type="character" w:customStyle="1" w:styleId="BalloonTextChar">
    <w:name w:val="Balloon Text Char"/>
    <w:link w:val="BalloonText"/>
    <w:uiPriority w:val="99"/>
    <w:semiHidden/>
    <w:rsid w:val="00C97BAB"/>
    <w:rPr>
      <w:rFonts w:ascii="Tahoma" w:hAnsi="Tahoma" w:cs="Tahoma"/>
      <w:sz w:val="16"/>
      <w:szCs w:val="16"/>
    </w:rPr>
  </w:style>
  <w:style w:type="character" w:customStyle="1" w:styleId="Heading5Char">
    <w:name w:val="Heading 5 Char"/>
    <w:link w:val="Heading5"/>
    <w:uiPriority w:val="9"/>
    <w:rsid w:val="0067753A"/>
    <w:rPr>
      <w:rFonts w:ascii="Arial" w:hAnsi="Arial" w:cs="Arial"/>
      <w:b/>
      <w:bCs/>
      <w:color w:val="005F9B"/>
      <w:sz w:val="26"/>
      <w:szCs w:val="26"/>
    </w:rPr>
  </w:style>
  <w:style w:type="character" w:customStyle="1" w:styleId="Heading6Char">
    <w:name w:val="Heading 6 Char"/>
    <w:link w:val="Heading6"/>
    <w:uiPriority w:val="9"/>
    <w:semiHidden/>
    <w:rsid w:val="008E251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776249">
      <w:bodyDiv w:val="1"/>
      <w:marLeft w:val="0"/>
      <w:marRight w:val="0"/>
      <w:marTop w:val="0"/>
      <w:marBottom w:val="0"/>
      <w:divBdr>
        <w:top w:val="none" w:sz="0" w:space="0" w:color="auto"/>
        <w:left w:val="none" w:sz="0" w:space="0" w:color="auto"/>
        <w:bottom w:val="none" w:sz="0" w:space="0" w:color="auto"/>
        <w:right w:val="none" w:sz="0" w:space="0" w:color="auto"/>
      </w:divBdr>
      <w:divsChild>
        <w:div w:id="912663638">
          <w:marLeft w:val="0"/>
          <w:marRight w:val="0"/>
          <w:marTop w:val="0"/>
          <w:marBottom w:val="0"/>
          <w:divBdr>
            <w:top w:val="none" w:sz="0" w:space="0" w:color="auto"/>
            <w:left w:val="none" w:sz="0" w:space="0" w:color="auto"/>
            <w:bottom w:val="none" w:sz="0" w:space="0" w:color="auto"/>
            <w:right w:val="none" w:sz="0" w:space="0" w:color="auto"/>
          </w:divBdr>
          <w:divsChild>
            <w:div w:id="1855414483">
              <w:marLeft w:val="0"/>
              <w:marRight w:val="0"/>
              <w:marTop w:val="0"/>
              <w:marBottom w:val="0"/>
              <w:divBdr>
                <w:top w:val="none" w:sz="0" w:space="0" w:color="auto"/>
                <w:left w:val="none" w:sz="0" w:space="0" w:color="auto"/>
                <w:bottom w:val="none" w:sz="0" w:space="0" w:color="auto"/>
                <w:right w:val="none" w:sz="0" w:space="0" w:color="auto"/>
              </w:divBdr>
              <w:divsChild>
                <w:div w:id="366680539">
                  <w:marLeft w:val="0"/>
                  <w:marRight w:val="0"/>
                  <w:marTop w:val="0"/>
                  <w:marBottom w:val="0"/>
                  <w:divBdr>
                    <w:top w:val="none" w:sz="0" w:space="0" w:color="auto"/>
                    <w:left w:val="none" w:sz="0" w:space="0" w:color="auto"/>
                    <w:bottom w:val="none" w:sz="0" w:space="0" w:color="auto"/>
                    <w:right w:val="none" w:sz="0" w:space="0" w:color="auto"/>
                  </w:divBdr>
                  <w:divsChild>
                    <w:div w:id="255406604">
                      <w:marLeft w:val="0"/>
                      <w:marRight w:val="0"/>
                      <w:marTop w:val="0"/>
                      <w:marBottom w:val="0"/>
                      <w:divBdr>
                        <w:top w:val="none" w:sz="0" w:space="0" w:color="auto"/>
                        <w:left w:val="none" w:sz="0" w:space="0" w:color="auto"/>
                        <w:bottom w:val="none" w:sz="0" w:space="0" w:color="auto"/>
                        <w:right w:val="none" w:sz="0" w:space="0" w:color="auto"/>
                      </w:divBdr>
                      <w:divsChild>
                        <w:div w:id="60518405">
                          <w:marLeft w:val="225"/>
                          <w:marRight w:val="0"/>
                          <w:marTop w:val="150"/>
                          <w:marBottom w:val="150"/>
                          <w:divBdr>
                            <w:top w:val="single" w:sz="6" w:space="4" w:color="999999"/>
                            <w:left w:val="single" w:sz="6" w:space="4" w:color="999999"/>
                            <w:bottom w:val="single" w:sz="6" w:space="4" w:color="999999"/>
                            <w:right w:val="single" w:sz="6" w:space="4" w:color="999999"/>
                          </w:divBdr>
                        </w:div>
                      </w:divsChild>
                    </w:div>
                  </w:divsChild>
                </w:div>
              </w:divsChild>
            </w:div>
          </w:divsChild>
        </w:div>
      </w:divsChild>
    </w:div>
    <w:div w:id="268582533">
      <w:bodyDiv w:val="1"/>
      <w:marLeft w:val="0"/>
      <w:marRight w:val="0"/>
      <w:marTop w:val="0"/>
      <w:marBottom w:val="0"/>
      <w:divBdr>
        <w:top w:val="none" w:sz="0" w:space="0" w:color="auto"/>
        <w:left w:val="none" w:sz="0" w:space="0" w:color="auto"/>
        <w:bottom w:val="none" w:sz="0" w:space="0" w:color="auto"/>
        <w:right w:val="none" w:sz="0" w:space="0" w:color="auto"/>
      </w:divBdr>
    </w:div>
    <w:div w:id="354039130">
      <w:bodyDiv w:val="1"/>
      <w:marLeft w:val="0"/>
      <w:marRight w:val="0"/>
      <w:marTop w:val="0"/>
      <w:marBottom w:val="0"/>
      <w:divBdr>
        <w:top w:val="none" w:sz="0" w:space="0" w:color="auto"/>
        <w:left w:val="none" w:sz="0" w:space="0" w:color="auto"/>
        <w:bottom w:val="none" w:sz="0" w:space="0" w:color="auto"/>
        <w:right w:val="none" w:sz="0" w:space="0" w:color="auto"/>
      </w:divBdr>
      <w:divsChild>
        <w:div w:id="34086694">
          <w:marLeft w:val="0"/>
          <w:marRight w:val="0"/>
          <w:marTop w:val="0"/>
          <w:marBottom w:val="0"/>
          <w:divBdr>
            <w:top w:val="none" w:sz="0" w:space="0" w:color="auto"/>
            <w:left w:val="none" w:sz="0" w:space="0" w:color="auto"/>
            <w:bottom w:val="none" w:sz="0" w:space="0" w:color="auto"/>
            <w:right w:val="none" w:sz="0" w:space="0" w:color="auto"/>
          </w:divBdr>
          <w:divsChild>
            <w:div w:id="1980764701">
              <w:marLeft w:val="0"/>
              <w:marRight w:val="0"/>
              <w:marTop w:val="0"/>
              <w:marBottom w:val="0"/>
              <w:divBdr>
                <w:top w:val="none" w:sz="0" w:space="0" w:color="auto"/>
                <w:left w:val="none" w:sz="0" w:space="0" w:color="auto"/>
                <w:bottom w:val="none" w:sz="0" w:space="0" w:color="auto"/>
                <w:right w:val="none" w:sz="0" w:space="0" w:color="auto"/>
              </w:divBdr>
              <w:divsChild>
                <w:div w:id="1174344999">
                  <w:marLeft w:val="0"/>
                  <w:marRight w:val="0"/>
                  <w:marTop w:val="0"/>
                  <w:marBottom w:val="0"/>
                  <w:divBdr>
                    <w:top w:val="none" w:sz="0" w:space="0" w:color="auto"/>
                    <w:left w:val="none" w:sz="0" w:space="0" w:color="auto"/>
                    <w:bottom w:val="none" w:sz="0" w:space="0" w:color="auto"/>
                    <w:right w:val="none" w:sz="0" w:space="0" w:color="auto"/>
                  </w:divBdr>
                  <w:divsChild>
                    <w:div w:id="325673779">
                      <w:marLeft w:val="0"/>
                      <w:marRight w:val="0"/>
                      <w:marTop w:val="0"/>
                      <w:marBottom w:val="0"/>
                      <w:divBdr>
                        <w:top w:val="none" w:sz="0" w:space="0" w:color="auto"/>
                        <w:left w:val="none" w:sz="0" w:space="0" w:color="auto"/>
                        <w:bottom w:val="none" w:sz="0" w:space="0" w:color="auto"/>
                        <w:right w:val="none" w:sz="0" w:space="0" w:color="auto"/>
                      </w:divBdr>
                      <w:divsChild>
                        <w:div w:id="1701130824">
                          <w:marLeft w:val="0"/>
                          <w:marRight w:val="0"/>
                          <w:marTop w:val="0"/>
                          <w:marBottom w:val="0"/>
                          <w:divBdr>
                            <w:top w:val="none" w:sz="0" w:space="0" w:color="auto"/>
                            <w:left w:val="none" w:sz="0" w:space="0" w:color="auto"/>
                            <w:bottom w:val="none" w:sz="0" w:space="0" w:color="auto"/>
                            <w:right w:val="none" w:sz="0" w:space="0" w:color="auto"/>
                          </w:divBdr>
                          <w:divsChild>
                            <w:div w:id="778990769">
                              <w:marLeft w:val="0"/>
                              <w:marRight w:val="0"/>
                              <w:marTop w:val="0"/>
                              <w:marBottom w:val="0"/>
                              <w:divBdr>
                                <w:top w:val="none" w:sz="0" w:space="0" w:color="auto"/>
                                <w:left w:val="none" w:sz="0" w:space="0" w:color="auto"/>
                                <w:bottom w:val="none" w:sz="0" w:space="0" w:color="auto"/>
                                <w:right w:val="none" w:sz="0" w:space="0" w:color="auto"/>
                              </w:divBdr>
                              <w:divsChild>
                                <w:div w:id="1271933639">
                                  <w:marLeft w:val="0"/>
                                  <w:marRight w:val="0"/>
                                  <w:marTop w:val="0"/>
                                  <w:marBottom w:val="0"/>
                                  <w:divBdr>
                                    <w:top w:val="none" w:sz="0" w:space="0" w:color="auto"/>
                                    <w:left w:val="none" w:sz="0" w:space="0" w:color="auto"/>
                                    <w:bottom w:val="none" w:sz="0" w:space="0" w:color="auto"/>
                                    <w:right w:val="none" w:sz="0" w:space="0" w:color="auto"/>
                                  </w:divBdr>
                                  <w:divsChild>
                                    <w:div w:id="11841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270485">
      <w:bodyDiv w:val="1"/>
      <w:marLeft w:val="0"/>
      <w:marRight w:val="0"/>
      <w:marTop w:val="0"/>
      <w:marBottom w:val="0"/>
      <w:divBdr>
        <w:top w:val="none" w:sz="0" w:space="0" w:color="auto"/>
        <w:left w:val="none" w:sz="0" w:space="0" w:color="auto"/>
        <w:bottom w:val="none" w:sz="0" w:space="0" w:color="auto"/>
        <w:right w:val="none" w:sz="0" w:space="0" w:color="auto"/>
      </w:divBdr>
      <w:divsChild>
        <w:div w:id="1029456728">
          <w:marLeft w:val="0"/>
          <w:marRight w:val="0"/>
          <w:marTop w:val="0"/>
          <w:marBottom w:val="0"/>
          <w:divBdr>
            <w:top w:val="none" w:sz="0" w:space="0" w:color="auto"/>
            <w:left w:val="none" w:sz="0" w:space="0" w:color="auto"/>
            <w:bottom w:val="none" w:sz="0" w:space="0" w:color="auto"/>
            <w:right w:val="none" w:sz="0" w:space="0" w:color="auto"/>
          </w:divBdr>
          <w:divsChild>
            <w:div w:id="1828595796">
              <w:marLeft w:val="0"/>
              <w:marRight w:val="0"/>
              <w:marTop w:val="0"/>
              <w:marBottom w:val="0"/>
              <w:divBdr>
                <w:top w:val="none" w:sz="0" w:space="0" w:color="auto"/>
                <w:left w:val="none" w:sz="0" w:space="0" w:color="auto"/>
                <w:bottom w:val="none" w:sz="0" w:space="0" w:color="auto"/>
                <w:right w:val="none" w:sz="0" w:space="0" w:color="auto"/>
              </w:divBdr>
              <w:divsChild>
                <w:div w:id="1163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11851">
      <w:bodyDiv w:val="1"/>
      <w:marLeft w:val="0"/>
      <w:marRight w:val="0"/>
      <w:marTop w:val="0"/>
      <w:marBottom w:val="0"/>
      <w:divBdr>
        <w:top w:val="none" w:sz="0" w:space="0" w:color="auto"/>
        <w:left w:val="none" w:sz="0" w:space="0" w:color="auto"/>
        <w:bottom w:val="none" w:sz="0" w:space="0" w:color="auto"/>
        <w:right w:val="none" w:sz="0" w:space="0" w:color="auto"/>
      </w:divBdr>
      <w:divsChild>
        <w:div w:id="1450464756">
          <w:marLeft w:val="0"/>
          <w:marRight w:val="0"/>
          <w:marTop w:val="0"/>
          <w:marBottom w:val="0"/>
          <w:divBdr>
            <w:top w:val="none" w:sz="0" w:space="0" w:color="auto"/>
            <w:left w:val="none" w:sz="0" w:space="0" w:color="auto"/>
            <w:bottom w:val="none" w:sz="0" w:space="0" w:color="auto"/>
            <w:right w:val="none" w:sz="0" w:space="0" w:color="auto"/>
          </w:divBdr>
          <w:divsChild>
            <w:div w:id="10956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666608">
      <w:bodyDiv w:val="1"/>
      <w:marLeft w:val="0"/>
      <w:marRight w:val="0"/>
      <w:marTop w:val="0"/>
      <w:marBottom w:val="0"/>
      <w:divBdr>
        <w:top w:val="none" w:sz="0" w:space="0" w:color="auto"/>
        <w:left w:val="none" w:sz="0" w:space="0" w:color="auto"/>
        <w:bottom w:val="none" w:sz="0" w:space="0" w:color="auto"/>
        <w:right w:val="none" w:sz="0" w:space="0" w:color="auto"/>
      </w:divBdr>
      <w:divsChild>
        <w:div w:id="107547116">
          <w:marLeft w:val="0"/>
          <w:marRight w:val="0"/>
          <w:marTop w:val="0"/>
          <w:marBottom w:val="0"/>
          <w:divBdr>
            <w:top w:val="none" w:sz="0" w:space="0" w:color="auto"/>
            <w:left w:val="none" w:sz="0" w:space="0" w:color="auto"/>
            <w:bottom w:val="none" w:sz="0" w:space="0" w:color="auto"/>
            <w:right w:val="none" w:sz="0" w:space="0" w:color="auto"/>
          </w:divBdr>
          <w:divsChild>
            <w:div w:id="1225415226">
              <w:marLeft w:val="0"/>
              <w:marRight w:val="0"/>
              <w:marTop w:val="0"/>
              <w:marBottom w:val="0"/>
              <w:divBdr>
                <w:top w:val="none" w:sz="0" w:space="0" w:color="auto"/>
                <w:left w:val="none" w:sz="0" w:space="0" w:color="auto"/>
                <w:bottom w:val="none" w:sz="0" w:space="0" w:color="auto"/>
                <w:right w:val="none" w:sz="0" w:space="0" w:color="auto"/>
              </w:divBdr>
              <w:divsChild>
                <w:div w:id="450831284">
                  <w:marLeft w:val="75"/>
                  <w:marRight w:val="0"/>
                  <w:marTop w:val="0"/>
                  <w:marBottom w:val="0"/>
                  <w:divBdr>
                    <w:top w:val="none" w:sz="0" w:space="0" w:color="auto"/>
                    <w:left w:val="none" w:sz="0" w:space="0" w:color="auto"/>
                    <w:bottom w:val="none" w:sz="0" w:space="0" w:color="auto"/>
                    <w:right w:val="none" w:sz="0" w:space="0" w:color="auto"/>
                  </w:divBdr>
                  <w:divsChild>
                    <w:div w:id="796142429">
                      <w:marLeft w:val="0"/>
                      <w:marRight w:val="150"/>
                      <w:marTop w:val="255"/>
                      <w:marBottom w:val="0"/>
                      <w:divBdr>
                        <w:top w:val="none" w:sz="0" w:space="0" w:color="auto"/>
                        <w:left w:val="none" w:sz="0" w:space="0" w:color="auto"/>
                        <w:bottom w:val="none" w:sz="0" w:space="0" w:color="auto"/>
                        <w:right w:val="none" w:sz="0" w:space="0" w:color="auto"/>
                      </w:divBdr>
                      <w:divsChild>
                        <w:div w:id="160708132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487123">
      <w:bodyDiv w:val="1"/>
      <w:marLeft w:val="0"/>
      <w:marRight w:val="0"/>
      <w:marTop w:val="0"/>
      <w:marBottom w:val="0"/>
      <w:divBdr>
        <w:top w:val="none" w:sz="0" w:space="0" w:color="auto"/>
        <w:left w:val="none" w:sz="0" w:space="0" w:color="auto"/>
        <w:bottom w:val="none" w:sz="0" w:space="0" w:color="auto"/>
        <w:right w:val="none" w:sz="0" w:space="0" w:color="auto"/>
      </w:divBdr>
      <w:divsChild>
        <w:div w:id="1183470389">
          <w:marLeft w:val="0"/>
          <w:marRight w:val="0"/>
          <w:marTop w:val="0"/>
          <w:marBottom w:val="0"/>
          <w:divBdr>
            <w:top w:val="none" w:sz="0" w:space="0" w:color="auto"/>
            <w:left w:val="none" w:sz="0" w:space="0" w:color="auto"/>
            <w:bottom w:val="none" w:sz="0" w:space="0" w:color="auto"/>
            <w:right w:val="none" w:sz="0" w:space="0" w:color="auto"/>
          </w:divBdr>
          <w:divsChild>
            <w:div w:id="121812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725056">
      <w:bodyDiv w:val="1"/>
      <w:marLeft w:val="0"/>
      <w:marRight w:val="0"/>
      <w:marTop w:val="0"/>
      <w:marBottom w:val="0"/>
      <w:divBdr>
        <w:top w:val="none" w:sz="0" w:space="0" w:color="auto"/>
        <w:left w:val="none" w:sz="0" w:space="0" w:color="auto"/>
        <w:bottom w:val="none" w:sz="0" w:space="0" w:color="auto"/>
        <w:right w:val="none" w:sz="0" w:space="0" w:color="auto"/>
      </w:divBdr>
      <w:divsChild>
        <w:div w:id="2053646614">
          <w:marLeft w:val="0"/>
          <w:marRight w:val="0"/>
          <w:marTop w:val="0"/>
          <w:marBottom w:val="0"/>
          <w:divBdr>
            <w:top w:val="none" w:sz="0" w:space="0" w:color="auto"/>
            <w:left w:val="none" w:sz="0" w:space="0" w:color="auto"/>
            <w:bottom w:val="none" w:sz="0" w:space="0" w:color="auto"/>
            <w:right w:val="none" w:sz="0" w:space="0" w:color="auto"/>
          </w:divBdr>
          <w:divsChild>
            <w:div w:id="123589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2766">
      <w:bodyDiv w:val="1"/>
      <w:marLeft w:val="0"/>
      <w:marRight w:val="0"/>
      <w:marTop w:val="0"/>
      <w:marBottom w:val="0"/>
      <w:divBdr>
        <w:top w:val="none" w:sz="0" w:space="0" w:color="auto"/>
        <w:left w:val="none" w:sz="0" w:space="0" w:color="auto"/>
        <w:bottom w:val="none" w:sz="0" w:space="0" w:color="auto"/>
        <w:right w:val="none" w:sz="0" w:space="0" w:color="auto"/>
      </w:divBdr>
      <w:divsChild>
        <w:div w:id="301231792">
          <w:marLeft w:val="0"/>
          <w:marRight w:val="0"/>
          <w:marTop w:val="0"/>
          <w:marBottom w:val="0"/>
          <w:divBdr>
            <w:top w:val="none" w:sz="0" w:space="0" w:color="auto"/>
            <w:left w:val="none" w:sz="0" w:space="0" w:color="auto"/>
            <w:bottom w:val="none" w:sz="0" w:space="0" w:color="auto"/>
            <w:right w:val="none" w:sz="0" w:space="0" w:color="auto"/>
          </w:divBdr>
          <w:divsChild>
            <w:div w:id="54232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91484">
      <w:bodyDiv w:val="1"/>
      <w:marLeft w:val="0"/>
      <w:marRight w:val="0"/>
      <w:marTop w:val="0"/>
      <w:marBottom w:val="0"/>
      <w:divBdr>
        <w:top w:val="none" w:sz="0" w:space="0" w:color="auto"/>
        <w:left w:val="none" w:sz="0" w:space="0" w:color="auto"/>
        <w:bottom w:val="none" w:sz="0" w:space="0" w:color="auto"/>
        <w:right w:val="none" w:sz="0" w:space="0" w:color="auto"/>
      </w:divBdr>
      <w:divsChild>
        <w:div w:id="1417022040">
          <w:marLeft w:val="2850"/>
          <w:marRight w:val="0"/>
          <w:marTop w:val="0"/>
          <w:marBottom w:val="0"/>
          <w:divBdr>
            <w:top w:val="none" w:sz="0" w:space="0" w:color="auto"/>
            <w:left w:val="none" w:sz="0" w:space="0" w:color="auto"/>
            <w:bottom w:val="none" w:sz="0" w:space="0" w:color="auto"/>
            <w:right w:val="none" w:sz="0" w:space="0" w:color="auto"/>
          </w:divBdr>
        </w:div>
      </w:divsChild>
    </w:div>
    <w:div w:id="1379666736">
      <w:bodyDiv w:val="1"/>
      <w:marLeft w:val="0"/>
      <w:marRight w:val="0"/>
      <w:marTop w:val="0"/>
      <w:marBottom w:val="0"/>
      <w:divBdr>
        <w:top w:val="none" w:sz="0" w:space="0" w:color="auto"/>
        <w:left w:val="none" w:sz="0" w:space="0" w:color="auto"/>
        <w:bottom w:val="none" w:sz="0" w:space="0" w:color="auto"/>
        <w:right w:val="none" w:sz="0" w:space="0" w:color="auto"/>
      </w:divBdr>
      <w:divsChild>
        <w:div w:id="892620087">
          <w:marLeft w:val="0"/>
          <w:marRight w:val="0"/>
          <w:marTop w:val="120"/>
          <w:marBottom w:val="0"/>
          <w:divBdr>
            <w:top w:val="none" w:sz="0" w:space="0" w:color="auto"/>
            <w:left w:val="none" w:sz="0" w:space="0" w:color="auto"/>
            <w:bottom w:val="none" w:sz="0" w:space="0" w:color="auto"/>
            <w:right w:val="none" w:sz="0" w:space="0" w:color="auto"/>
          </w:divBdr>
          <w:divsChild>
            <w:div w:id="852498809">
              <w:marLeft w:val="0"/>
              <w:marRight w:val="0"/>
              <w:marTop w:val="0"/>
              <w:marBottom w:val="75"/>
              <w:divBdr>
                <w:top w:val="none" w:sz="0" w:space="0" w:color="auto"/>
                <w:left w:val="none" w:sz="0" w:space="0" w:color="auto"/>
                <w:bottom w:val="none" w:sz="0" w:space="0" w:color="auto"/>
                <w:right w:val="none" w:sz="0" w:space="0" w:color="auto"/>
              </w:divBdr>
              <w:divsChild>
                <w:div w:id="1265770846">
                  <w:marLeft w:val="0"/>
                  <w:marRight w:val="0"/>
                  <w:marTop w:val="0"/>
                  <w:marBottom w:val="0"/>
                  <w:divBdr>
                    <w:top w:val="single" w:sz="2" w:space="0" w:color="EEEEEE"/>
                    <w:left w:val="single" w:sz="6" w:space="0" w:color="EEEEEE"/>
                    <w:bottom w:val="single" w:sz="2" w:space="0" w:color="EEEEEE"/>
                    <w:right w:val="single" w:sz="6" w:space="0" w:color="EEEEEE"/>
                  </w:divBdr>
                  <w:divsChild>
                    <w:div w:id="855508604">
                      <w:marLeft w:val="0"/>
                      <w:marRight w:val="0"/>
                      <w:marTop w:val="0"/>
                      <w:marBottom w:val="0"/>
                      <w:divBdr>
                        <w:top w:val="none" w:sz="0" w:space="0" w:color="auto"/>
                        <w:left w:val="none" w:sz="0" w:space="0" w:color="auto"/>
                        <w:bottom w:val="none" w:sz="0" w:space="0" w:color="auto"/>
                        <w:right w:val="none" w:sz="0" w:space="0" w:color="auto"/>
                      </w:divBdr>
                      <w:divsChild>
                        <w:div w:id="86731114">
                          <w:marLeft w:val="0"/>
                          <w:marRight w:val="0"/>
                          <w:marTop w:val="0"/>
                          <w:marBottom w:val="0"/>
                          <w:divBdr>
                            <w:top w:val="none" w:sz="0" w:space="0" w:color="auto"/>
                            <w:left w:val="none" w:sz="0" w:space="0" w:color="auto"/>
                            <w:bottom w:val="none" w:sz="0" w:space="0" w:color="auto"/>
                            <w:right w:val="none" w:sz="0" w:space="0" w:color="auto"/>
                          </w:divBdr>
                          <w:divsChild>
                            <w:div w:id="69936925">
                              <w:marLeft w:val="720"/>
                              <w:marRight w:val="0"/>
                              <w:marTop w:val="0"/>
                              <w:marBottom w:val="0"/>
                              <w:divBdr>
                                <w:top w:val="none" w:sz="0" w:space="0" w:color="auto"/>
                                <w:left w:val="none" w:sz="0" w:space="0" w:color="auto"/>
                                <w:bottom w:val="none" w:sz="0" w:space="0" w:color="auto"/>
                                <w:right w:val="none" w:sz="0" w:space="0" w:color="auto"/>
                              </w:divBdr>
                            </w:div>
                            <w:div w:id="150408568">
                              <w:marLeft w:val="720"/>
                              <w:marRight w:val="0"/>
                              <w:marTop w:val="0"/>
                              <w:marBottom w:val="0"/>
                              <w:divBdr>
                                <w:top w:val="none" w:sz="0" w:space="0" w:color="auto"/>
                                <w:left w:val="none" w:sz="0" w:space="0" w:color="auto"/>
                                <w:bottom w:val="none" w:sz="0" w:space="0" w:color="auto"/>
                                <w:right w:val="none" w:sz="0" w:space="0" w:color="auto"/>
                              </w:divBdr>
                            </w:div>
                            <w:div w:id="374429612">
                              <w:marLeft w:val="720"/>
                              <w:marRight w:val="0"/>
                              <w:marTop w:val="0"/>
                              <w:marBottom w:val="0"/>
                              <w:divBdr>
                                <w:top w:val="none" w:sz="0" w:space="0" w:color="auto"/>
                                <w:left w:val="none" w:sz="0" w:space="0" w:color="auto"/>
                                <w:bottom w:val="none" w:sz="0" w:space="0" w:color="auto"/>
                                <w:right w:val="none" w:sz="0" w:space="0" w:color="auto"/>
                              </w:divBdr>
                            </w:div>
                            <w:div w:id="448083729">
                              <w:marLeft w:val="720"/>
                              <w:marRight w:val="0"/>
                              <w:marTop w:val="0"/>
                              <w:marBottom w:val="0"/>
                              <w:divBdr>
                                <w:top w:val="none" w:sz="0" w:space="0" w:color="auto"/>
                                <w:left w:val="none" w:sz="0" w:space="0" w:color="auto"/>
                                <w:bottom w:val="none" w:sz="0" w:space="0" w:color="auto"/>
                                <w:right w:val="none" w:sz="0" w:space="0" w:color="auto"/>
                              </w:divBdr>
                            </w:div>
                            <w:div w:id="898518805">
                              <w:marLeft w:val="720"/>
                              <w:marRight w:val="0"/>
                              <w:marTop w:val="0"/>
                              <w:marBottom w:val="0"/>
                              <w:divBdr>
                                <w:top w:val="none" w:sz="0" w:space="0" w:color="auto"/>
                                <w:left w:val="none" w:sz="0" w:space="0" w:color="auto"/>
                                <w:bottom w:val="none" w:sz="0" w:space="0" w:color="auto"/>
                                <w:right w:val="none" w:sz="0" w:space="0" w:color="auto"/>
                              </w:divBdr>
                            </w:div>
                            <w:div w:id="1082947225">
                              <w:marLeft w:val="0"/>
                              <w:marRight w:val="0"/>
                              <w:marTop w:val="0"/>
                              <w:marBottom w:val="0"/>
                              <w:divBdr>
                                <w:top w:val="none" w:sz="0" w:space="0" w:color="auto"/>
                                <w:left w:val="none" w:sz="0" w:space="0" w:color="auto"/>
                                <w:bottom w:val="none" w:sz="0" w:space="0" w:color="auto"/>
                                <w:right w:val="none" w:sz="0" w:space="0" w:color="auto"/>
                              </w:divBdr>
                            </w:div>
                            <w:div w:id="1736856198">
                              <w:marLeft w:val="720"/>
                              <w:marRight w:val="0"/>
                              <w:marTop w:val="0"/>
                              <w:marBottom w:val="0"/>
                              <w:divBdr>
                                <w:top w:val="none" w:sz="0" w:space="0" w:color="auto"/>
                                <w:left w:val="none" w:sz="0" w:space="0" w:color="auto"/>
                                <w:bottom w:val="none" w:sz="0" w:space="0" w:color="auto"/>
                                <w:right w:val="none" w:sz="0" w:space="0" w:color="auto"/>
                              </w:divBdr>
                            </w:div>
                            <w:div w:id="203190764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769321">
      <w:bodyDiv w:val="1"/>
      <w:marLeft w:val="0"/>
      <w:marRight w:val="0"/>
      <w:marTop w:val="0"/>
      <w:marBottom w:val="0"/>
      <w:divBdr>
        <w:top w:val="none" w:sz="0" w:space="0" w:color="auto"/>
        <w:left w:val="none" w:sz="0" w:space="0" w:color="auto"/>
        <w:bottom w:val="none" w:sz="0" w:space="0" w:color="auto"/>
        <w:right w:val="none" w:sz="0" w:space="0" w:color="auto"/>
      </w:divBdr>
      <w:divsChild>
        <w:div w:id="581833905">
          <w:marLeft w:val="0"/>
          <w:marRight w:val="0"/>
          <w:marTop w:val="0"/>
          <w:marBottom w:val="0"/>
          <w:divBdr>
            <w:top w:val="none" w:sz="0" w:space="0" w:color="auto"/>
            <w:left w:val="none" w:sz="0" w:space="0" w:color="auto"/>
            <w:bottom w:val="none" w:sz="0" w:space="0" w:color="auto"/>
            <w:right w:val="none" w:sz="0" w:space="0" w:color="auto"/>
          </w:divBdr>
          <w:divsChild>
            <w:div w:id="31420078">
              <w:marLeft w:val="0"/>
              <w:marRight w:val="0"/>
              <w:marTop w:val="0"/>
              <w:marBottom w:val="0"/>
              <w:divBdr>
                <w:top w:val="none" w:sz="0" w:space="0" w:color="auto"/>
                <w:left w:val="none" w:sz="0" w:space="0" w:color="auto"/>
                <w:bottom w:val="none" w:sz="0" w:space="0" w:color="auto"/>
                <w:right w:val="none" w:sz="0" w:space="0" w:color="auto"/>
              </w:divBdr>
              <w:divsChild>
                <w:div w:id="1378092139">
                  <w:marLeft w:val="0"/>
                  <w:marRight w:val="0"/>
                  <w:marTop w:val="0"/>
                  <w:marBottom w:val="0"/>
                  <w:divBdr>
                    <w:top w:val="none" w:sz="0" w:space="0" w:color="auto"/>
                    <w:left w:val="none" w:sz="0" w:space="0" w:color="auto"/>
                    <w:bottom w:val="none" w:sz="0" w:space="0" w:color="auto"/>
                    <w:right w:val="none" w:sz="0" w:space="0" w:color="auto"/>
                  </w:divBdr>
                  <w:divsChild>
                    <w:div w:id="871377441">
                      <w:marLeft w:val="0"/>
                      <w:marRight w:val="0"/>
                      <w:marTop w:val="0"/>
                      <w:marBottom w:val="0"/>
                      <w:divBdr>
                        <w:top w:val="single" w:sz="6" w:space="4" w:color="999999"/>
                        <w:left w:val="single" w:sz="6" w:space="4" w:color="999999"/>
                        <w:bottom w:val="single" w:sz="6" w:space="4" w:color="999999"/>
                        <w:right w:val="single" w:sz="6" w:space="4" w:color="999999"/>
                      </w:divBdr>
                    </w:div>
                  </w:divsChild>
                </w:div>
                <w:div w:id="1748452174">
                  <w:marLeft w:val="0"/>
                  <w:marRight w:val="0"/>
                  <w:marTop w:val="0"/>
                  <w:marBottom w:val="0"/>
                  <w:divBdr>
                    <w:top w:val="none" w:sz="0" w:space="0" w:color="auto"/>
                    <w:left w:val="none" w:sz="0" w:space="0" w:color="auto"/>
                    <w:bottom w:val="none" w:sz="0" w:space="0" w:color="auto"/>
                    <w:right w:val="none" w:sz="0" w:space="0" w:color="auto"/>
                  </w:divBdr>
                </w:div>
              </w:divsChild>
            </w:div>
            <w:div w:id="240919777">
              <w:marLeft w:val="0"/>
              <w:marRight w:val="0"/>
              <w:marTop w:val="0"/>
              <w:marBottom w:val="0"/>
              <w:divBdr>
                <w:top w:val="none" w:sz="0" w:space="0" w:color="auto"/>
                <w:left w:val="none" w:sz="0" w:space="0" w:color="auto"/>
                <w:bottom w:val="none" w:sz="0" w:space="0" w:color="auto"/>
                <w:right w:val="none" w:sz="0" w:space="0" w:color="auto"/>
              </w:divBdr>
            </w:div>
            <w:div w:id="609625765">
              <w:marLeft w:val="0"/>
              <w:marRight w:val="0"/>
              <w:marTop w:val="0"/>
              <w:marBottom w:val="0"/>
              <w:divBdr>
                <w:top w:val="none" w:sz="0" w:space="0" w:color="auto"/>
                <w:left w:val="none" w:sz="0" w:space="0" w:color="auto"/>
                <w:bottom w:val="none" w:sz="0" w:space="0" w:color="auto"/>
                <w:right w:val="none" w:sz="0" w:space="0" w:color="auto"/>
              </w:divBdr>
            </w:div>
            <w:div w:id="1300575605">
              <w:marLeft w:val="0"/>
              <w:marRight w:val="0"/>
              <w:marTop w:val="0"/>
              <w:marBottom w:val="0"/>
              <w:divBdr>
                <w:top w:val="none" w:sz="0" w:space="0" w:color="auto"/>
                <w:left w:val="none" w:sz="0" w:space="0" w:color="auto"/>
                <w:bottom w:val="none" w:sz="0" w:space="0" w:color="auto"/>
                <w:right w:val="none" w:sz="0" w:space="0" w:color="auto"/>
              </w:divBdr>
              <w:divsChild>
                <w:div w:id="195696890">
                  <w:marLeft w:val="0"/>
                  <w:marRight w:val="0"/>
                  <w:marTop w:val="0"/>
                  <w:marBottom w:val="0"/>
                  <w:divBdr>
                    <w:top w:val="none" w:sz="0" w:space="0" w:color="auto"/>
                    <w:left w:val="none" w:sz="0" w:space="0" w:color="auto"/>
                    <w:bottom w:val="none" w:sz="0" w:space="0" w:color="auto"/>
                    <w:right w:val="none" w:sz="0" w:space="0" w:color="auto"/>
                  </w:divBdr>
                </w:div>
              </w:divsChild>
            </w:div>
            <w:div w:id="151626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2302">
      <w:bodyDiv w:val="1"/>
      <w:marLeft w:val="0"/>
      <w:marRight w:val="0"/>
      <w:marTop w:val="0"/>
      <w:marBottom w:val="0"/>
      <w:divBdr>
        <w:top w:val="none" w:sz="0" w:space="0" w:color="auto"/>
        <w:left w:val="none" w:sz="0" w:space="0" w:color="auto"/>
        <w:bottom w:val="none" w:sz="0" w:space="0" w:color="auto"/>
        <w:right w:val="none" w:sz="0" w:space="0" w:color="auto"/>
      </w:divBdr>
      <w:divsChild>
        <w:div w:id="1060372676">
          <w:marLeft w:val="0"/>
          <w:marRight w:val="0"/>
          <w:marTop w:val="120"/>
          <w:marBottom w:val="0"/>
          <w:divBdr>
            <w:top w:val="none" w:sz="0" w:space="0" w:color="auto"/>
            <w:left w:val="none" w:sz="0" w:space="0" w:color="auto"/>
            <w:bottom w:val="none" w:sz="0" w:space="0" w:color="auto"/>
            <w:right w:val="none" w:sz="0" w:space="0" w:color="auto"/>
          </w:divBdr>
          <w:divsChild>
            <w:div w:id="1157116533">
              <w:marLeft w:val="0"/>
              <w:marRight w:val="0"/>
              <w:marTop w:val="0"/>
              <w:marBottom w:val="75"/>
              <w:divBdr>
                <w:top w:val="none" w:sz="0" w:space="0" w:color="auto"/>
                <w:left w:val="none" w:sz="0" w:space="0" w:color="auto"/>
                <w:bottom w:val="none" w:sz="0" w:space="0" w:color="auto"/>
                <w:right w:val="none" w:sz="0" w:space="0" w:color="auto"/>
              </w:divBdr>
              <w:divsChild>
                <w:div w:id="895506890">
                  <w:marLeft w:val="0"/>
                  <w:marRight w:val="0"/>
                  <w:marTop w:val="0"/>
                  <w:marBottom w:val="0"/>
                  <w:divBdr>
                    <w:top w:val="single" w:sz="2" w:space="0" w:color="EEEEEE"/>
                    <w:left w:val="single" w:sz="6" w:space="0" w:color="EEEEEE"/>
                    <w:bottom w:val="single" w:sz="2" w:space="0" w:color="EEEEEE"/>
                    <w:right w:val="single" w:sz="6" w:space="0" w:color="EEEEEE"/>
                  </w:divBdr>
                  <w:divsChild>
                    <w:div w:id="1380283395">
                      <w:marLeft w:val="0"/>
                      <w:marRight w:val="0"/>
                      <w:marTop w:val="0"/>
                      <w:marBottom w:val="0"/>
                      <w:divBdr>
                        <w:top w:val="none" w:sz="0" w:space="0" w:color="auto"/>
                        <w:left w:val="none" w:sz="0" w:space="0" w:color="auto"/>
                        <w:bottom w:val="none" w:sz="0" w:space="0" w:color="auto"/>
                        <w:right w:val="none" w:sz="0" w:space="0" w:color="auto"/>
                      </w:divBdr>
                      <w:divsChild>
                        <w:div w:id="67652759">
                          <w:marLeft w:val="0"/>
                          <w:marRight w:val="0"/>
                          <w:marTop w:val="0"/>
                          <w:marBottom w:val="0"/>
                          <w:divBdr>
                            <w:top w:val="none" w:sz="0" w:space="0" w:color="auto"/>
                            <w:left w:val="none" w:sz="0" w:space="0" w:color="auto"/>
                            <w:bottom w:val="none" w:sz="0" w:space="0" w:color="auto"/>
                            <w:right w:val="none" w:sz="0" w:space="0" w:color="auto"/>
                          </w:divBdr>
                          <w:divsChild>
                            <w:div w:id="9127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297920">
      <w:bodyDiv w:val="1"/>
      <w:marLeft w:val="0"/>
      <w:marRight w:val="0"/>
      <w:marTop w:val="0"/>
      <w:marBottom w:val="0"/>
      <w:divBdr>
        <w:top w:val="none" w:sz="0" w:space="0" w:color="auto"/>
        <w:left w:val="none" w:sz="0" w:space="0" w:color="auto"/>
        <w:bottom w:val="none" w:sz="0" w:space="0" w:color="auto"/>
        <w:right w:val="none" w:sz="0" w:space="0" w:color="auto"/>
      </w:divBdr>
      <w:divsChild>
        <w:div w:id="2086031702">
          <w:marLeft w:val="0"/>
          <w:marRight w:val="0"/>
          <w:marTop w:val="0"/>
          <w:marBottom w:val="0"/>
          <w:divBdr>
            <w:top w:val="none" w:sz="0" w:space="0" w:color="auto"/>
            <w:left w:val="none" w:sz="0" w:space="0" w:color="auto"/>
            <w:bottom w:val="none" w:sz="0" w:space="0" w:color="auto"/>
            <w:right w:val="none" w:sz="0" w:space="0" w:color="auto"/>
          </w:divBdr>
          <w:divsChild>
            <w:div w:id="490409061">
              <w:marLeft w:val="0"/>
              <w:marRight w:val="0"/>
              <w:marTop w:val="0"/>
              <w:marBottom w:val="0"/>
              <w:divBdr>
                <w:top w:val="none" w:sz="0" w:space="0" w:color="auto"/>
                <w:left w:val="none" w:sz="0" w:space="0" w:color="auto"/>
                <w:bottom w:val="none" w:sz="0" w:space="0" w:color="auto"/>
                <w:right w:val="none" w:sz="0" w:space="0" w:color="auto"/>
              </w:divBdr>
              <w:divsChild>
                <w:div w:id="1705671776">
                  <w:marLeft w:val="0"/>
                  <w:marRight w:val="0"/>
                  <w:marTop w:val="0"/>
                  <w:marBottom w:val="0"/>
                  <w:divBdr>
                    <w:top w:val="none" w:sz="0" w:space="0" w:color="auto"/>
                    <w:left w:val="none" w:sz="0" w:space="0" w:color="auto"/>
                    <w:bottom w:val="none" w:sz="0" w:space="0" w:color="auto"/>
                    <w:right w:val="none" w:sz="0" w:space="0" w:color="auto"/>
                  </w:divBdr>
                  <w:divsChild>
                    <w:div w:id="1716006281">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umontchildrenshospital.com/weight-loss" TargetMode="External"/><Relationship Id="rId13" Type="http://schemas.openxmlformats.org/officeDocument/2006/relationships/hyperlink" Target="http://www3.mednetone.net/HealthPrograms/KidsandTeensLifestyleProgram/tabid/63/Default.aspx" TargetMode="External"/><Relationship Id="rId18" Type="http://schemas.openxmlformats.org/officeDocument/2006/relationships/hyperlink" Target="http://www.med.umich.edu/mpower/clinical/mpowerjr/index.s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enryford.com/body.cfm?id=46426" TargetMode="External"/><Relationship Id="rId17" Type="http://schemas.openxmlformats.org/officeDocument/2006/relationships/hyperlink" Target="http://www.uofmhealth.org/medical-services/ped-weight-management" TargetMode="External"/><Relationship Id="rId2" Type="http://schemas.openxmlformats.org/officeDocument/2006/relationships/styles" Target="styles.xml"/><Relationship Id="rId16" Type="http://schemas.openxmlformats.org/officeDocument/2006/relationships/hyperlink" Target="http://www.stjoesoakland.org/Weight-LossProgram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nryford.com/letsgethealthy" TargetMode="External"/><Relationship Id="rId5" Type="http://schemas.openxmlformats.org/officeDocument/2006/relationships/webSettings" Target="webSettings.xml"/><Relationship Id="rId15" Type="http://schemas.openxmlformats.org/officeDocument/2006/relationships/hyperlink" Target="http://www.stjoesannarbor.org/shapedown" TargetMode="External"/><Relationship Id="rId10" Type="http://schemas.openxmlformats.org/officeDocument/2006/relationships/hyperlink" Target="http://www.helendevoschildrens.org/healthyweightcenter" TargetMode="External"/><Relationship Id="rId19" Type="http://schemas.openxmlformats.org/officeDocument/2006/relationships/hyperlink" Target="http://hr.umich.edu/mhealthy/" TargetMode="External"/><Relationship Id="rId4" Type="http://schemas.openxmlformats.org/officeDocument/2006/relationships/settings" Target="settings.xml"/><Relationship Id="rId9" Type="http://schemas.openxmlformats.org/officeDocument/2006/relationships/hyperlink" Target="http://www.hap.org/health/programs/weightmanagement.php" TargetMode="External"/><Relationship Id="rId14" Type="http://schemas.openxmlformats.org/officeDocument/2006/relationships/hyperlink" Target="http://www.stjohnprovidence.org/providence/specialties/nutrit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Genesys Health – Weight Management Center</vt:lpstr>
    </vt:vector>
  </TitlesOfParts>
  <Company>State Of Michigan</Company>
  <LinksUpToDate>false</LinksUpToDate>
  <CharactersWithSpaces>8995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Genesys Health – Weight Management Center</dc:title>
  <dc:subject/>
  <dc:creator>Administrator</dc:creator>
  <cp:keywords/>
  <dc:description/>
  <cp:lastModifiedBy>Pappas, Linda (DCH)</cp:lastModifiedBy>
  <cp:revision>2</cp:revision>
  <cp:lastPrinted>2008-11-17T20:48:00Z</cp:lastPrinted>
  <dcterms:created xsi:type="dcterms:W3CDTF">2013-02-25T19:38:00Z</dcterms:created>
  <dcterms:modified xsi:type="dcterms:W3CDTF">2013-02-25T19:38:00Z</dcterms:modified>
</cp:coreProperties>
</file>